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D26BFD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D26BFD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D26BFD">
        <w:rPr>
          <w:rFonts w:ascii="Times New Roman" w:eastAsia="Times New Roman" w:hAnsi="Times New Roman" w:cs="Times New Roman"/>
          <w:b/>
        </w:rPr>
        <w:tab/>
      </w:r>
      <w:r w:rsidRPr="00D26BFD">
        <w:rPr>
          <w:rFonts w:ascii="Times New Roman" w:eastAsia="Times New Roman" w:hAnsi="Times New Roman" w:cs="Times New Roman"/>
          <w:b/>
        </w:rPr>
        <w:tab/>
      </w:r>
      <w:r w:rsidR="009F0691" w:rsidRPr="00D26BFD">
        <w:rPr>
          <w:rFonts w:ascii="Times New Roman" w:eastAsia="Times New Roman" w:hAnsi="Times New Roman" w:cs="Times New Roman"/>
          <w:b/>
        </w:rPr>
        <w:tab/>
      </w:r>
      <w:r w:rsidR="009F0691" w:rsidRPr="00D26BFD">
        <w:rPr>
          <w:rFonts w:ascii="Times New Roman" w:eastAsia="Times New Roman" w:hAnsi="Times New Roman" w:cs="Times New Roman"/>
          <w:b/>
        </w:rPr>
        <w:tab/>
      </w:r>
      <w:r w:rsidR="009F0691" w:rsidRPr="00D26BFD">
        <w:rPr>
          <w:rFonts w:ascii="Times New Roman" w:eastAsia="Times New Roman" w:hAnsi="Times New Roman" w:cs="Times New Roman"/>
          <w:b/>
        </w:rPr>
        <w:tab/>
      </w:r>
      <w:r w:rsidR="009F0691" w:rsidRPr="00D26BFD">
        <w:rPr>
          <w:rFonts w:ascii="Times New Roman" w:eastAsia="Times New Roman" w:hAnsi="Times New Roman" w:cs="Times New Roman"/>
          <w:b/>
        </w:rPr>
        <w:tab/>
      </w:r>
      <w:r w:rsidR="009F0691" w:rsidRPr="00D26BFD">
        <w:rPr>
          <w:rFonts w:ascii="Times New Roman" w:eastAsia="Times New Roman" w:hAnsi="Times New Roman" w:cs="Times New Roman"/>
          <w:b/>
        </w:rPr>
        <w:tab/>
      </w:r>
      <w:r w:rsidR="00347161">
        <w:rPr>
          <w:rFonts w:ascii="Times New Roman" w:eastAsia="Times New Roman" w:hAnsi="Times New Roman" w:cs="Times New Roman"/>
          <w:b/>
        </w:rPr>
        <w:t>Препис:</w:t>
      </w:r>
    </w:p>
    <w:p w:rsidR="00F90550" w:rsidRPr="00D26BFD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D26BFD">
        <w:rPr>
          <w:rFonts w:ascii="Times New Roman" w:eastAsia="Times New Roman" w:hAnsi="Times New Roman" w:cs="Times New Roman"/>
          <w:b/>
        </w:rPr>
        <w:t>ПРОТОКОЛ № 2</w:t>
      </w:r>
      <w:r w:rsidR="00233EC0" w:rsidRPr="00D26BFD">
        <w:rPr>
          <w:rFonts w:ascii="Times New Roman" w:eastAsia="Times New Roman" w:hAnsi="Times New Roman" w:cs="Times New Roman"/>
          <w:b/>
        </w:rPr>
        <w:t>5</w:t>
      </w:r>
    </w:p>
    <w:p w:rsidR="008345B5" w:rsidRPr="00D26BFD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D26BFD">
        <w:rPr>
          <w:rFonts w:ascii="Times New Roman" w:eastAsia="Times New Roman" w:hAnsi="Times New Roman" w:cs="Times New Roman"/>
          <w:b/>
        </w:rPr>
        <w:t>от 2</w:t>
      </w:r>
      <w:r w:rsidR="00233EC0" w:rsidRPr="00D26BFD">
        <w:rPr>
          <w:rFonts w:ascii="Times New Roman" w:eastAsia="Times New Roman" w:hAnsi="Times New Roman" w:cs="Times New Roman"/>
          <w:b/>
        </w:rPr>
        <w:t>4</w:t>
      </w:r>
      <w:r w:rsidR="00F90550" w:rsidRPr="00D26BFD">
        <w:rPr>
          <w:rFonts w:ascii="Times New Roman" w:eastAsia="Times New Roman" w:hAnsi="Times New Roman" w:cs="Times New Roman"/>
          <w:b/>
        </w:rPr>
        <w:t>.</w:t>
      </w:r>
      <w:r w:rsidR="00384009" w:rsidRPr="00D26BFD">
        <w:rPr>
          <w:rFonts w:ascii="Times New Roman" w:eastAsia="Times New Roman" w:hAnsi="Times New Roman" w:cs="Times New Roman"/>
          <w:b/>
        </w:rPr>
        <w:t>0</w:t>
      </w:r>
      <w:r w:rsidR="00233EC0" w:rsidRPr="00D26BFD">
        <w:rPr>
          <w:rFonts w:ascii="Times New Roman" w:eastAsia="Times New Roman" w:hAnsi="Times New Roman" w:cs="Times New Roman"/>
          <w:b/>
        </w:rPr>
        <w:t>6</w:t>
      </w:r>
      <w:r w:rsidR="00F90550" w:rsidRPr="00D26BFD">
        <w:rPr>
          <w:rFonts w:ascii="Times New Roman" w:eastAsia="Times New Roman" w:hAnsi="Times New Roman" w:cs="Times New Roman"/>
          <w:b/>
        </w:rPr>
        <w:t>.202</w:t>
      </w:r>
      <w:r w:rsidR="00384009" w:rsidRPr="00D26BFD">
        <w:rPr>
          <w:rFonts w:ascii="Times New Roman" w:eastAsia="Times New Roman" w:hAnsi="Times New Roman" w:cs="Times New Roman"/>
          <w:b/>
        </w:rPr>
        <w:t>6</w:t>
      </w:r>
      <w:r w:rsidR="00F90550" w:rsidRPr="00D26BFD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D26BFD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D26BFD" w:rsidRPr="00D26BFD" w:rsidRDefault="00D26BFD" w:rsidP="00D26BFD">
      <w:pPr>
        <w:pBdr>
          <w:top w:val="thickThinSmallGap" w:sz="24" w:space="1" w:color="auto"/>
          <w:bottom w:val="thinThickSmallGap" w:sz="24" w:space="1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D26BFD">
        <w:rPr>
          <w:rFonts w:ascii="Times New Roman" w:eastAsia="Times New Roman" w:hAnsi="Times New Roman" w:cs="Times New Roman"/>
          <w:b/>
          <w:lang w:eastAsia="bg-BG"/>
        </w:rPr>
        <w:t>ДАВАНЕ МАНДАТ ЗА УЧАСТИЕ В ИЗВЪНРЕДНО НЕПРИСЪСТВЕНО ЗАСЕДАНИЕ С ВИДЕОКОНФЕРЕНТНА ВРЪЗКА НА ОБЩОТО СЪБРАНИЕ НА АСОЦИАЦИЯ ПО ВИК НА ОБОСОБЕНАТА ТЕРИТОРИЯ, ОБСЛУЖВАНА ОТ „ВОДОСНАБДЯВАНЕ И КАНАЛИЗАЦИЯ“ ЕООД-СТАРА ЗАГОРА, НАСРОЧЕНО НА 13 ЮЛИ 2026 ГОД.</w:t>
      </w:r>
    </w:p>
    <w:p w:rsidR="00FF56E3" w:rsidRPr="00D26BFD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26BFD">
        <w:rPr>
          <w:rFonts w:ascii="Times New Roman" w:eastAsia="Calibri" w:hAnsi="Times New Roman" w:cs="Times New Roman"/>
          <w:b/>
        </w:rPr>
        <w:tab/>
      </w:r>
    </w:p>
    <w:p w:rsidR="00A30340" w:rsidRPr="00D26BFD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26BFD">
        <w:rPr>
          <w:rFonts w:ascii="Times New Roman" w:eastAsia="Calibri" w:hAnsi="Times New Roman" w:cs="Times New Roman"/>
          <w:b/>
        </w:rPr>
        <w:tab/>
      </w:r>
      <w:r w:rsidR="00DB0BFC" w:rsidRPr="00D26BFD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D26BFD">
        <w:rPr>
          <w:rFonts w:ascii="Times New Roman" w:eastAsia="Calibri" w:hAnsi="Times New Roman" w:cs="Times New Roman"/>
          <w:b/>
        </w:rPr>
        <w:t>2</w:t>
      </w:r>
      <w:r w:rsidR="00550D3B" w:rsidRPr="00D26BFD">
        <w:rPr>
          <w:rFonts w:ascii="Times New Roman" w:eastAsia="Calibri" w:hAnsi="Times New Roman" w:cs="Times New Roman"/>
          <w:b/>
        </w:rPr>
        <w:t>3</w:t>
      </w:r>
      <w:r w:rsidR="00D26BFD" w:rsidRPr="00D26BFD">
        <w:rPr>
          <w:rFonts w:ascii="Times New Roman" w:eastAsia="Calibri" w:hAnsi="Times New Roman" w:cs="Times New Roman"/>
          <w:b/>
        </w:rPr>
        <w:t>8</w:t>
      </w:r>
    </w:p>
    <w:p w:rsidR="00F85062" w:rsidRPr="00D26BFD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D26BFD" w:rsidRDefault="00D26BFD" w:rsidP="00D26B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D26BFD">
        <w:rPr>
          <w:rFonts w:ascii="Times New Roman" w:eastAsia="Times New Roman" w:hAnsi="Times New Roman" w:cs="Times New Roman"/>
          <w:b/>
          <w:lang w:eastAsia="bg-BG"/>
        </w:rPr>
        <w:t xml:space="preserve">На основание чл. 21, ал. 1, т.23 от Закона за местното самоуправление и местната администрация и чл. 198е, ал. 5 от Закона за водите, Общински съвет Опан дава мандат на </w:t>
      </w:r>
      <w:r w:rsidRPr="00D26BFD">
        <w:rPr>
          <w:rFonts w:ascii="Times New Roman" w:eastAsia="Times New Roman" w:hAnsi="Times New Roman" w:cs="Times New Roman"/>
          <w:b/>
          <w:bCs/>
          <w:lang w:eastAsia="bg-BG"/>
        </w:rPr>
        <w:t>Кмета</w:t>
      </w:r>
      <w:r w:rsidRPr="00D26BFD">
        <w:rPr>
          <w:rFonts w:ascii="Times New Roman" w:eastAsia="Times New Roman" w:hAnsi="Times New Roman" w:cs="Times New Roman"/>
          <w:b/>
          <w:lang w:eastAsia="bg-BG"/>
        </w:rPr>
        <w:t xml:space="preserve"> на община Опан да участва в извънредното неприсъствено заседание с </w:t>
      </w:r>
      <w:proofErr w:type="spellStart"/>
      <w:r w:rsidRPr="00D26BFD">
        <w:rPr>
          <w:rFonts w:ascii="Times New Roman" w:eastAsia="Times New Roman" w:hAnsi="Times New Roman" w:cs="Times New Roman"/>
          <w:b/>
          <w:lang w:eastAsia="bg-BG"/>
        </w:rPr>
        <w:t>видеоконферентна</w:t>
      </w:r>
      <w:proofErr w:type="spellEnd"/>
      <w:r w:rsidRPr="00D26BFD">
        <w:rPr>
          <w:rFonts w:ascii="Times New Roman" w:eastAsia="Times New Roman" w:hAnsi="Times New Roman" w:cs="Times New Roman"/>
          <w:b/>
          <w:lang w:eastAsia="bg-BG"/>
        </w:rPr>
        <w:t xml:space="preserve"> връзка на Общото събрание на Асоциацията по водоснабдяване и канализация на обособената територия, обслужвана от „</w:t>
      </w:r>
      <w:proofErr w:type="spellStart"/>
      <w:r w:rsidRPr="00D26BFD">
        <w:rPr>
          <w:rFonts w:ascii="Times New Roman" w:eastAsia="Times New Roman" w:hAnsi="Times New Roman" w:cs="Times New Roman"/>
          <w:b/>
          <w:lang w:eastAsia="bg-BG"/>
        </w:rPr>
        <w:t>ВиК</w:t>
      </w:r>
      <w:proofErr w:type="spellEnd"/>
      <w:r w:rsidRPr="00D26BFD">
        <w:rPr>
          <w:rFonts w:ascii="Times New Roman" w:eastAsia="Times New Roman" w:hAnsi="Times New Roman" w:cs="Times New Roman"/>
          <w:b/>
          <w:lang w:eastAsia="bg-BG"/>
        </w:rPr>
        <w:t>“ Е</w:t>
      </w:r>
      <w:r w:rsidRPr="00D26BFD">
        <w:rPr>
          <w:rFonts w:ascii="Times New Roman" w:eastAsia="Times New Roman" w:hAnsi="Times New Roman" w:cs="Times New Roman"/>
          <w:b/>
          <w:lang w:val="en-US" w:eastAsia="bg-BG"/>
        </w:rPr>
        <w:t>O</w:t>
      </w:r>
      <w:r w:rsidRPr="00D26BFD">
        <w:rPr>
          <w:rFonts w:ascii="Times New Roman" w:eastAsia="Times New Roman" w:hAnsi="Times New Roman" w:cs="Times New Roman"/>
          <w:b/>
          <w:lang w:eastAsia="bg-BG"/>
        </w:rPr>
        <w:t>ОД – Стара Загора, което ще се проведе на 13.07.2026 г. и да гласува със ,,</w:t>
      </w:r>
      <w:r w:rsidRPr="00D26BFD">
        <w:rPr>
          <w:rFonts w:ascii="Times New Roman" w:eastAsia="Times New Roman" w:hAnsi="Times New Roman" w:cs="Times New Roman"/>
          <w:b/>
          <w:bCs/>
          <w:lang w:eastAsia="bg-BG"/>
        </w:rPr>
        <w:t>ЗА</w:t>
      </w:r>
      <w:r w:rsidRPr="00D26BFD">
        <w:rPr>
          <w:rFonts w:ascii="Times New Roman" w:eastAsia="Times New Roman" w:hAnsi="Times New Roman" w:cs="Times New Roman"/>
          <w:b/>
          <w:lang w:eastAsia="bg-BG"/>
        </w:rPr>
        <w:t xml:space="preserve">“ по следните точки от дневния ред </w:t>
      </w:r>
    </w:p>
    <w:p w:rsidR="00D26BFD" w:rsidRDefault="00D26BFD" w:rsidP="00D26BFD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D26BFD">
        <w:rPr>
          <w:rFonts w:ascii="Times New Roman" w:eastAsia="Times New Roman" w:hAnsi="Times New Roman" w:cs="Times New Roman"/>
          <w:b/>
          <w:lang w:val="en-US" w:eastAsia="bg-BG"/>
        </w:rPr>
        <w:t>.</w:t>
      </w:r>
      <w:r w:rsidRPr="00D26BFD">
        <w:rPr>
          <w:rFonts w:ascii="Times New Roman" w:eastAsia="Times New Roman" w:hAnsi="Times New Roman" w:cs="Times New Roman"/>
          <w:lang w:eastAsia="bg-BG"/>
        </w:rPr>
        <w:br/>
      </w:r>
      <w:r w:rsidRPr="00D26BFD"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  <w:t>По т.1</w:t>
      </w:r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На основание чл. 5, ал. 53 от Наредба № 4 от 14.09.2004г. за условията и реда за присъединяване на потребителите и за ползване на водоснабдителните и канализационни системи, във връзка с чл. 198в, ал. 4, т.5 от Закона за водите, Общото събрание на Асоциация по </w:t>
      </w:r>
      <w:proofErr w:type="spellStart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>ВиК</w:t>
      </w:r>
      <w:proofErr w:type="spellEnd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на обособената територия, обслужвана от „Водоснабдяване и канализация“ ЕООД – Стара Загора съгласува Допълнително споразумение   №</w:t>
      </w:r>
      <w:r w:rsidRPr="00D26BFD">
        <w:rPr>
          <w:rFonts w:ascii="Times New Roman" w:eastAsia="Arial Unicode MS" w:hAnsi="Times New Roman" w:cs="Times New Roman"/>
          <w:color w:val="000000"/>
          <w:lang w:val="en-US" w:eastAsia="bg-BG" w:bidi="bg-BG"/>
        </w:rPr>
        <w:t xml:space="preserve"> </w:t>
      </w:r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>1</w:t>
      </w:r>
      <w:r w:rsidRPr="00D26BFD">
        <w:rPr>
          <w:rFonts w:ascii="Times New Roman" w:eastAsia="Arial Unicode MS" w:hAnsi="Times New Roman" w:cs="Times New Roman"/>
          <w:color w:val="000000"/>
          <w:lang w:val="en-US" w:eastAsia="bg-BG" w:bidi="bg-BG"/>
        </w:rPr>
        <w:t xml:space="preserve"> </w:t>
      </w:r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към Договора за възмездно доставяне на водни количества чрез водоснабдителна система, използвана за предоставяне на водоснабдителни услуги в различни обособени територии между „Водоснабдяване и канализация“ ЕООД – Стара Загора от една страна като доставчик и „Водоснабдяване и канализация - Сливен“ ООД от друга страна като ползвател, съгласуван с Решение № 8 по Протокол № 3 от заседание на Общото събрание на Асоциация по </w:t>
      </w:r>
      <w:proofErr w:type="spellStart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>ВиК</w:t>
      </w:r>
      <w:proofErr w:type="spellEnd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– Стара Загора, проведено на 12.11.2021г., с което срокът на действие на договора се удължава до 31.03.2031г. </w:t>
      </w:r>
    </w:p>
    <w:p w:rsidR="00D26BFD" w:rsidRPr="00D26BFD" w:rsidRDefault="00D26BFD" w:rsidP="00D26B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lang w:val="en-US" w:eastAsia="bg-BG"/>
        </w:rPr>
      </w:pPr>
    </w:p>
    <w:p w:rsidR="00D26BFD" w:rsidRDefault="00D26BFD" w:rsidP="00D26BFD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D26BFD"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  <w:t xml:space="preserve">По т. 2 </w:t>
      </w:r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На основание чл. 33а от Правилника за организацията и дейността асоциациите по водоснабдяване и канализация, Общото събрание на Асоциация по </w:t>
      </w:r>
      <w:proofErr w:type="spellStart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>ВиК</w:t>
      </w:r>
      <w:proofErr w:type="spellEnd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на обособената територия, обслужвана от „Водоснабдяване и канализация“ ЕООД – Стара Загора  одобрява Подробна инвестиционна програма на „Водоснабдяване и канализация“ ЕООД – Стара Загора за  2026г. </w:t>
      </w:r>
    </w:p>
    <w:p w:rsidR="00D26BFD" w:rsidRPr="00D26BFD" w:rsidRDefault="00D26BFD" w:rsidP="00D26BFD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:rsidR="00D26BFD" w:rsidRPr="00D26BFD" w:rsidRDefault="00D26BFD" w:rsidP="00D26BFD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D26BFD">
        <w:rPr>
          <w:rFonts w:ascii="Times New Roman" w:eastAsia="Arial Unicode MS" w:hAnsi="Times New Roman" w:cs="Times New Roman"/>
          <w:b/>
          <w:color w:val="000000"/>
          <w:lang w:eastAsia="bg-BG" w:bidi="bg-BG"/>
        </w:rPr>
        <w:t>По т. 3</w:t>
      </w:r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На основание чл.198в, ал. 4, т. 5 от Закона за водите Общото събрание на Асоциация по </w:t>
      </w:r>
      <w:proofErr w:type="spellStart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>ВиК</w:t>
      </w:r>
      <w:proofErr w:type="spellEnd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на обособената територия, обслужвана от „Водоснабдяване и канализация“ ЕООД – Стара Загора  съгласува </w:t>
      </w:r>
      <w:r w:rsidRPr="00D26BFD">
        <w:rPr>
          <w:rFonts w:ascii="Times New Roman" w:hAnsi="Times New Roman" w:cs="Times New Roman"/>
        </w:rPr>
        <w:t>Бизнес план за развитие на дейността на</w:t>
      </w:r>
      <w:r w:rsidRPr="00D26BFD">
        <w:t xml:space="preserve"> </w:t>
      </w:r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„Водоснабдяване и канализация“ ЕООД – Стара Загора като </w:t>
      </w:r>
      <w:proofErr w:type="spellStart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>ВиК</w:t>
      </w:r>
      <w:proofErr w:type="spellEnd"/>
      <w:r w:rsidRPr="00D26BFD">
        <w:rPr>
          <w:rFonts w:ascii="Times New Roman" w:eastAsia="Arial Unicode MS" w:hAnsi="Times New Roman" w:cs="Times New Roman"/>
          <w:color w:val="000000"/>
          <w:lang w:eastAsia="bg-BG" w:bidi="bg-BG"/>
        </w:rPr>
        <w:t xml:space="preserve"> оператор за периода 2027 – 2031г.</w:t>
      </w:r>
    </w:p>
    <w:p w:rsidR="00D26BFD" w:rsidRPr="00D26BFD" w:rsidRDefault="00D26BFD" w:rsidP="00D26B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en-US" w:eastAsia="bg-BG"/>
        </w:rPr>
      </w:pPr>
    </w:p>
    <w:p w:rsidR="00E0441E" w:rsidRPr="00D26BFD" w:rsidRDefault="00D26BFD" w:rsidP="00D26BF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6D5B">
        <w:rPr>
          <w:rFonts w:ascii="Times New Roman" w:eastAsia="Times New Roman" w:hAnsi="Times New Roman" w:cs="Times New Roman"/>
        </w:rPr>
        <w:t xml:space="preserve">С </w:t>
      </w:r>
      <w:r w:rsidR="004B6D5B" w:rsidRPr="004B6D5B">
        <w:rPr>
          <w:rFonts w:ascii="Times New Roman" w:eastAsia="Times New Roman" w:hAnsi="Times New Roman" w:cs="Times New Roman"/>
        </w:rPr>
        <w:t>9</w:t>
      </w:r>
      <w:r w:rsidRPr="004B6D5B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E0441E" w:rsidRPr="00D26BFD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6BFD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26BFD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D26BFD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47161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D26BFD">
        <w:rPr>
          <w:rFonts w:ascii="Times New Roman" w:eastAsia="Times New Roman" w:hAnsi="Times New Roman" w:cs="Times New Roman"/>
          <w:b/>
        </w:rPr>
        <w:t>ПРОТОКОЛИСТ: ____</w:t>
      </w:r>
      <w:r w:rsidR="00347161">
        <w:rPr>
          <w:rFonts w:ascii="Times New Roman" w:eastAsia="Times New Roman" w:hAnsi="Times New Roman" w:cs="Times New Roman"/>
          <w:b/>
        </w:rPr>
        <w:t>п</w:t>
      </w:r>
      <w:r w:rsidRPr="00D26BFD">
        <w:rPr>
          <w:rFonts w:ascii="Times New Roman" w:eastAsia="Times New Roman" w:hAnsi="Times New Roman" w:cs="Times New Roman"/>
          <w:b/>
        </w:rPr>
        <w:t>_</w:t>
      </w:r>
      <w:r w:rsidR="009A0A88" w:rsidRPr="00D26BFD">
        <w:rPr>
          <w:rFonts w:ascii="Times New Roman" w:eastAsia="Times New Roman" w:hAnsi="Times New Roman" w:cs="Times New Roman"/>
          <w:b/>
        </w:rPr>
        <w:t>_</w:t>
      </w:r>
      <w:r w:rsidR="00301803" w:rsidRPr="00D26BFD">
        <w:rPr>
          <w:rFonts w:ascii="Times New Roman" w:eastAsia="Times New Roman" w:hAnsi="Times New Roman" w:cs="Times New Roman"/>
          <w:b/>
        </w:rPr>
        <w:t>_</w:t>
      </w:r>
      <w:r w:rsidR="006E57E9" w:rsidRPr="00D26BFD">
        <w:rPr>
          <w:rFonts w:ascii="Times New Roman" w:eastAsia="Times New Roman" w:hAnsi="Times New Roman" w:cs="Times New Roman"/>
          <w:b/>
        </w:rPr>
        <w:t>___</w:t>
      </w:r>
      <w:r w:rsidR="009A0A88" w:rsidRPr="00D26BFD">
        <w:rPr>
          <w:rFonts w:ascii="Times New Roman" w:eastAsia="Times New Roman" w:hAnsi="Times New Roman" w:cs="Times New Roman"/>
          <w:b/>
        </w:rPr>
        <w:t xml:space="preserve">  </w:t>
      </w:r>
      <w:r w:rsidR="00CF39C2" w:rsidRPr="00D26BFD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D26BFD">
        <w:rPr>
          <w:rFonts w:ascii="Times New Roman" w:eastAsia="Times New Roman" w:hAnsi="Times New Roman" w:cs="Times New Roman"/>
          <w:b/>
        </w:rPr>
        <w:t xml:space="preserve">   </w:t>
      </w:r>
      <w:r w:rsidR="003F097D" w:rsidRPr="00D26BFD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D26BFD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D26BFD">
        <w:rPr>
          <w:rFonts w:ascii="Times New Roman" w:eastAsia="Times New Roman" w:hAnsi="Times New Roman" w:cs="Times New Roman"/>
          <w:b/>
        </w:rPr>
        <w:t>Опан____</w:t>
      </w:r>
      <w:r w:rsidR="00347161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D26BFD">
        <w:rPr>
          <w:rFonts w:ascii="Times New Roman" w:eastAsia="Times New Roman" w:hAnsi="Times New Roman" w:cs="Times New Roman"/>
          <w:b/>
        </w:rPr>
        <w:t>__</w:t>
      </w:r>
      <w:r w:rsidR="005C65CD" w:rsidRPr="00D26BFD">
        <w:rPr>
          <w:rFonts w:ascii="Times New Roman" w:eastAsia="Times New Roman" w:hAnsi="Times New Roman" w:cs="Times New Roman"/>
          <w:b/>
        </w:rPr>
        <w:t>____</w:t>
      </w:r>
      <w:r w:rsidR="00B61434" w:rsidRPr="00D26BFD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D26BFD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D26BFD">
        <w:rPr>
          <w:rFonts w:ascii="Times New Roman" w:eastAsia="Times New Roman" w:hAnsi="Times New Roman" w:cs="Times New Roman"/>
          <w:b/>
        </w:rPr>
        <w:t>/</w:t>
      </w:r>
      <w:r w:rsidR="000D56AF" w:rsidRPr="00D26BFD">
        <w:rPr>
          <w:rFonts w:ascii="Times New Roman" w:eastAsia="Times New Roman" w:hAnsi="Times New Roman" w:cs="Times New Roman"/>
          <w:b/>
        </w:rPr>
        <w:t>М.Делийска</w:t>
      </w:r>
      <w:r w:rsidR="00B61434" w:rsidRPr="00D26BFD">
        <w:rPr>
          <w:rFonts w:ascii="Times New Roman" w:eastAsia="Times New Roman" w:hAnsi="Times New Roman" w:cs="Times New Roman"/>
          <w:b/>
        </w:rPr>
        <w:t>/</w:t>
      </w:r>
      <w:r w:rsidR="009A0A88" w:rsidRPr="00D26BFD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D26BFD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D26BFD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D26BFD">
        <w:rPr>
          <w:rFonts w:ascii="Times New Roman" w:eastAsia="Times New Roman" w:hAnsi="Times New Roman" w:cs="Times New Roman"/>
          <w:b/>
        </w:rPr>
        <w:t xml:space="preserve"> </w:t>
      </w:r>
      <w:r w:rsidR="00CF39C2" w:rsidRPr="00D26BFD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D26BFD">
        <w:rPr>
          <w:rFonts w:ascii="Times New Roman" w:eastAsia="Times New Roman" w:hAnsi="Times New Roman" w:cs="Times New Roman"/>
          <w:b/>
        </w:rPr>
        <w:t xml:space="preserve">   </w:t>
      </w:r>
      <w:r w:rsidR="00CB7C09" w:rsidRPr="00D26BFD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D26BFD">
        <w:rPr>
          <w:rFonts w:ascii="Times New Roman" w:eastAsia="Times New Roman" w:hAnsi="Times New Roman" w:cs="Times New Roman"/>
          <w:b/>
        </w:rPr>
        <w:t xml:space="preserve"> </w:t>
      </w:r>
      <w:r w:rsidR="001A1DA5" w:rsidRPr="00D26BFD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D26BFD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D26BFD">
        <w:rPr>
          <w:rFonts w:ascii="Times New Roman" w:eastAsia="Times New Roman" w:hAnsi="Times New Roman" w:cs="Times New Roman"/>
          <w:b/>
        </w:rPr>
        <w:t xml:space="preserve"> </w:t>
      </w:r>
      <w:r w:rsidR="006322D3" w:rsidRPr="00D26BFD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D26BFD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D26BFD">
        <w:rPr>
          <w:rFonts w:ascii="Times New Roman" w:eastAsia="Times New Roman" w:hAnsi="Times New Roman" w:cs="Times New Roman"/>
          <w:b/>
        </w:rPr>
        <w:t xml:space="preserve"> </w:t>
      </w:r>
      <w:r w:rsidR="003F097D" w:rsidRPr="00D26BFD">
        <w:rPr>
          <w:rFonts w:ascii="Times New Roman" w:eastAsia="Times New Roman" w:hAnsi="Times New Roman" w:cs="Times New Roman"/>
          <w:b/>
        </w:rPr>
        <w:t>/Т.</w:t>
      </w:r>
      <w:r w:rsidR="003F097D" w:rsidRPr="00233EC0">
        <w:rPr>
          <w:rFonts w:ascii="Times New Roman" w:eastAsia="Times New Roman" w:hAnsi="Times New Roman" w:cs="Times New Roman"/>
          <w:b/>
        </w:rPr>
        <w:t>Динев/</w:t>
      </w:r>
    </w:p>
    <w:p w:rsidR="00347161" w:rsidRDefault="00347161" w:rsidP="00347161">
      <w:pPr>
        <w:rPr>
          <w:rFonts w:ascii="Times New Roman" w:eastAsia="Times New Roman" w:hAnsi="Times New Roman" w:cs="Times New Roman"/>
        </w:rPr>
      </w:pPr>
    </w:p>
    <w:p w:rsidR="003F097D" w:rsidRPr="00347161" w:rsidRDefault="00347161" w:rsidP="00347161">
      <w:pPr>
        <w:rPr>
          <w:rFonts w:ascii="Times New Roman" w:eastAsia="Times New Roman" w:hAnsi="Times New Roman" w:cs="Times New Roman"/>
          <w:b/>
        </w:rPr>
      </w:pPr>
      <w:r w:rsidRPr="00347161">
        <w:rPr>
          <w:rFonts w:ascii="Times New Roman" w:eastAsia="Times New Roman" w:hAnsi="Times New Roman" w:cs="Times New Roman"/>
          <w:b/>
        </w:rPr>
        <w:t>Вярно с оригинала:</w:t>
      </w:r>
      <w:bookmarkStart w:id="1" w:name="_GoBack"/>
      <w:bookmarkEnd w:id="1"/>
    </w:p>
    <w:sectPr w:rsidR="003F097D" w:rsidRPr="00347161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E88" w:rsidRDefault="00131E88" w:rsidP="001E098A">
      <w:pPr>
        <w:spacing w:after="0" w:line="240" w:lineRule="auto"/>
      </w:pPr>
      <w:r>
        <w:separator/>
      </w:r>
    </w:p>
  </w:endnote>
  <w:endnote w:type="continuationSeparator" w:id="0">
    <w:p w:rsidR="00131E88" w:rsidRDefault="00131E8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E88" w:rsidRDefault="00131E88" w:rsidP="001E098A">
      <w:pPr>
        <w:spacing w:after="0" w:line="240" w:lineRule="auto"/>
      </w:pPr>
      <w:r>
        <w:separator/>
      </w:r>
    </w:p>
  </w:footnote>
  <w:footnote w:type="continuationSeparator" w:id="0">
    <w:p w:rsidR="00131E88" w:rsidRDefault="00131E8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1E88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444F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47161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B6D5B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97919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6BFD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4686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9C488-0BD3-4D99-ADEB-148A220E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431</cp:revision>
  <cp:lastPrinted>2026-02-26T08:12:00Z</cp:lastPrinted>
  <dcterms:created xsi:type="dcterms:W3CDTF">2017-11-07T12:11:00Z</dcterms:created>
  <dcterms:modified xsi:type="dcterms:W3CDTF">2026-06-24T06:51:00Z</dcterms:modified>
</cp:coreProperties>
</file>