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E30A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D30B19A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01A38EA" w14:textId="77777777" w:rsidR="00061820" w:rsidRPr="004256A2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4256A2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790625EC" w14:textId="77777777" w:rsidR="00C73184" w:rsidRPr="00C73184" w:rsidRDefault="00C73184" w:rsidP="00C7318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73184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7BE9C26C" w14:textId="77777777" w:rsidR="00061820" w:rsidRPr="004256A2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51D49475" w14:textId="77777777" w:rsidR="00887175" w:rsidRPr="004256A2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4256A2">
        <w:rPr>
          <w:rFonts w:ascii="Times New Roman" w:eastAsia="Times New Roman" w:hAnsi="Times New Roman" w:cs="Times New Roman"/>
          <w:b/>
        </w:rPr>
        <w:t>ПРОТОКОЛ №</w:t>
      </w:r>
      <w:r w:rsidR="00253788" w:rsidRPr="004256A2">
        <w:rPr>
          <w:rFonts w:ascii="Times New Roman" w:eastAsia="Times New Roman" w:hAnsi="Times New Roman" w:cs="Times New Roman"/>
          <w:b/>
        </w:rPr>
        <w:t xml:space="preserve"> 7</w:t>
      </w:r>
    </w:p>
    <w:p w14:paraId="635023A5" w14:textId="77777777" w:rsidR="00887175" w:rsidRPr="004256A2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4256A2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4256A2">
        <w:rPr>
          <w:rFonts w:ascii="Times New Roman" w:eastAsia="Times New Roman" w:hAnsi="Times New Roman" w:cs="Times New Roman"/>
          <w:b/>
        </w:rPr>
        <w:t>2</w:t>
      </w:r>
      <w:r w:rsidR="00253788" w:rsidRPr="004256A2">
        <w:rPr>
          <w:rFonts w:ascii="Times New Roman" w:eastAsia="Times New Roman" w:hAnsi="Times New Roman" w:cs="Times New Roman"/>
          <w:b/>
        </w:rPr>
        <w:t>3</w:t>
      </w:r>
      <w:r w:rsidR="0008362B" w:rsidRPr="004256A2">
        <w:rPr>
          <w:rFonts w:ascii="Times New Roman" w:eastAsia="Times New Roman" w:hAnsi="Times New Roman" w:cs="Times New Roman"/>
          <w:b/>
        </w:rPr>
        <w:t>.0</w:t>
      </w:r>
      <w:r w:rsidR="00253788" w:rsidRPr="004256A2">
        <w:rPr>
          <w:rFonts w:ascii="Times New Roman" w:eastAsia="Times New Roman" w:hAnsi="Times New Roman" w:cs="Times New Roman"/>
          <w:b/>
        </w:rPr>
        <w:t>4</w:t>
      </w:r>
      <w:r w:rsidR="00FE03B7" w:rsidRPr="004256A2">
        <w:rPr>
          <w:rFonts w:ascii="Times New Roman" w:eastAsia="Times New Roman" w:hAnsi="Times New Roman" w:cs="Times New Roman"/>
          <w:b/>
        </w:rPr>
        <w:t>.20</w:t>
      </w:r>
      <w:r w:rsidR="00DD558C" w:rsidRPr="004256A2">
        <w:rPr>
          <w:rFonts w:ascii="Times New Roman" w:eastAsia="Times New Roman" w:hAnsi="Times New Roman" w:cs="Times New Roman"/>
          <w:b/>
        </w:rPr>
        <w:t>2</w:t>
      </w:r>
      <w:r w:rsidR="0008362B" w:rsidRPr="004256A2">
        <w:rPr>
          <w:rFonts w:ascii="Times New Roman" w:eastAsia="Times New Roman" w:hAnsi="Times New Roman" w:cs="Times New Roman"/>
          <w:b/>
        </w:rPr>
        <w:t>4</w:t>
      </w:r>
      <w:r w:rsidR="00887175" w:rsidRPr="004256A2">
        <w:rPr>
          <w:rFonts w:ascii="Times New Roman" w:eastAsia="Times New Roman" w:hAnsi="Times New Roman" w:cs="Times New Roman"/>
          <w:b/>
        </w:rPr>
        <w:t xml:space="preserve"> г.</w:t>
      </w:r>
    </w:p>
    <w:p w14:paraId="1474544D" w14:textId="77777777" w:rsidR="0043591B" w:rsidRPr="004256A2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4DD2BBE7" w14:textId="77777777" w:rsidR="00850FEA" w:rsidRPr="004256A2" w:rsidRDefault="00850FEA" w:rsidP="004256A2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ind w:left="110" w:hangingChars="50" w:hanging="110"/>
        <w:jc w:val="both"/>
        <w:rPr>
          <w:rFonts w:ascii="Times New Roman" w:eastAsia="Calibri" w:hAnsi="Times New Roman" w:cs="Times New Roman"/>
          <w:b/>
        </w:rPr>
      </w:pPr>
      <w:r w:rsidRPr="004256A2">
        <w:rPr>
          <w:rFonts w:ascii="Times New Roman" w:eastAsia="Calibri" w:hAnsi="Times New Roman" w:cs="Times New Roman"/>
          <w:b/>
        </w:rPr>
        <w:t xml:space="preserve">ОДОБРЯВАНЕ НА ПРОЕКТ ЗА ОБЩ УСТРОЙСТВЕН ПЛАН  / ОУП / НА ПИ 87713.40.80 ПО КККР НА СЕЛО ЯСТРЕБОВО, ОБЩИНА ОПАН, ОБЛАСТ СТАРА ЗАГОРА </w:t>
      </w:r>
    </w:p>
    <w:p w14:paraId="287F7405" w14:textId="77777777" w:rsidR="00985F24" w:rsidRPr="004256A2" w:rsidRDefault="008C19CE" w:rsidP="00985F24">
      <w:pPr>
        <w:tabs>
          <w:tab w:val="left" w:pos="3480"/>
        </w:tabs>
        <w:rPr>
          <w:rFonts w:ascii="Times New Roman" w:eastAsia="Calibri" w:hAnsi="Times New Roman" w:cs="Times New Roman"/>
          <w:b/>
          <w:color w:val="222222"/>
          <w:shd w:val="clear" w:color="auto" w:fill="FFFFFF"/>
        </w:rPr>
      </w:pPr>
      <w:r w:rsidRPr="004256A2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 xml:space="preserve">       </w:t>
      </w:r>
      <w:r w:rsidR="00985F24" w:rsidRPr="004256A2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ab/>
      </w:r>
    </w:p>
    <w:p w14:paraId="3C92BB42" w14:textId="77777777" w:rsidR="00D90580" w:rsidRPr="004256A2" w:rsidRDefault="00985F24" w:rsidP="00985F24">
      <w:pPr>
        <w:tabs>
          <w:tab w:val="left" w:pos="3480"/>
        </w:tabs>
        <w:rPr>
          <w:rFonts w:ascii="Times New Roman" w:eastAsia="Calibri" w:hAnsi="Times New Roman" w:cs="Times New Roman"/>
          <w:b/>
          <w:color w:val="222222"/>
          <w:shd w:val="clear" w:color="auto" w:fill="FFFFFF"/>
        </w:rPr>
      </w:pPr>
      <w:r w:rsidRPr="004256A2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ab/>
        <w:t>РЕШЕНИЕ</w:t>
      </w:r>
      <w:r w:rsidR="006D13FA" w:rsidRPr="004256A2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 xml:space="preserve">  № 6</w:t>
      </w:r>
      <w:r w:rsidR="004256A2" w:rsidRPr="004256A2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>4</w:t>
      </w:r>
    </w:p>
    <w:p w14:paraId="6426ABD7" w14:textId="77777777" w:rsidR="00850FEA" w:rsidRPr="004256A2" w:rsidRDefault="00850FEA" w:rsidP="00850FEA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</w:rPr>
      </w:pPr>
      <w:r w:rsidRPr="004256A2">
        <w:rPr>
          <w:rFonts w:ascii="Times New Roman" w:eastAsia="Calibri" w:hAnsi="Times New Roman" w:cs="Times New Roman"/>
          <w:b/>
        </w:rPr>
        <w:t>На основание чл. 21,</w:t>
      </w:r>
      <w:r w:rsidRPr="004256A2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4256A2">
        <w:rPr>
          <w:rFonts w:ascii="Times New Roman" w:eastAsia="Calibri" w:hAnsi="Times New Roman" w:cs="Times New Roman"/>
          <w:b/>
        </w:rPr>
        <w:t>ал.</w:t>
      </w:r>
      <w:r w:rsidRPr="004256A2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4256A2">
        <w:rPr>
          <w:rFonts w:ascii="Times New Roman" w:eastAsia="Calibri" w:hAnsi="Times New Roman" w:cs="Times New Roman"/>
          <w:b/>
        </w:rPr>
        <w:t>1,</w:t>
      </w:r>
      <w:r w:rsidRPr="004256A2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4256A2">
        <w:rPr>
          <w:rFonts w:ascii="Times New Roman" w:eastAsia="Calibri" w:hAnsi="Times New Roman" w:cs="Times New Roman"/>
          <w:b/>
        </w:rPr>
        <w:t>т.</w:t>
      </w:r>
      <w:r w:rsidRPr="004256A2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4256A2">
        <w:rPr>
          <w:rFonts w:ascii="Times New Roman" w:eastAsia="Calibri" w:hAnsi="Times New Roman" w:cs="Times New Roman"/>
          <w:b/>
        </w:rPr>
        <w:t>11 от ЗМСМА във връзка с чл. 129, ал. 1 от Закона за устройство на територията, Общински съвет Опан:</w:t>
      </w:r>
    </w:p>
    <w:p w14:paraId="3A9B4148" w14:textId="77777777" w:rsidR="00850FEA" w:rsidRPr="004256A2" w:rsidRDefault="00850FEA" w:rsidP="00850FEA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b/>
          <w:bCs/>
        </w:rPr>
      </w:pPr>
    </w:p>
    <w:p w14:paraId="71242964" w14:textId="77777777" w:rsidR="00850FEA" w:rsidRPr="004256A2" w:rsidRDefault="00850FEA" w:rsidP="00850FEA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</w:rPr>
      </w:pPr>
      <w:r w:rsidRPr="004256A2">
        <w:rPr>
          <w:rFonts w:ascii="Times New Roman" w:eastAsia="Calibri" w:hAnsi="Times New Roman" w:cs="Times New Roman"/>
          <w:b/>
          <w:bCs/>
        </w:rPr>
        <w:t>1</w:t>
      </w:r>
      <w:r w:rsidRPr="004256A2">
        <w:rPr>
          <w:rFonts w:ascii="Times New Roman" w:eastAsia="Calibri" w:hAnsi="Times New Roman" w:cs="Times New Roman"/>
        </w:rPr>
        <w:t xml:space="preserve">.Одобрява проекта за изменение на Общ устройствен план /ОУП/ на Община Опан на ПИ с идентификатор </w:t>
      </w:r>
      <w:r w:rsidRPr="004256A2">
        <w:rPr>
          <w:rFonts w:ascii="Times New Roman" w:eastAsia="Calibri" w:hAnsi="Times New Roman" w:cs="Times New Roman"/>
          <w:b/>
          <w:bCs/>
        </w:rPr>
        <w:t>87713. 40. 80</w:t>
      </w:r>
      <w:r w:rsidRPr="004256A2">
        <w:rPr>
          <w:rFonts w:ascii="Times New Roman" w:eastAsia="Calibri" w:hAnsi="Times New Roman" w:cs="Times New Roman"/>
        </w:rPr>
        <w:t xml:space="preserve"> по </w:t>
      </w:r>
      <w:r w:rsidRPr="004256A2">
        <w:rPr>
          <w:rFonts w:ascii="Times New Roman" w:eastAsia="Calibri" w:hAnsi="Times New Roman" w:cs="Times New Roman"/>
          <w:b/>
          <w:bCs/>
        </w:rPr>
        <w:t>КККР</w:t>
      </w:r>
      <w:r w:rsidRPr="004256A2">
        <w:rPr>
          <w:rFonts w:ascii="Times New Roman" w:eastAsia="Calibri" w:hAnsi="Times New Roman" w:cs="Times New Roman"/>
        </w:rPr>
        <w:t xml:space="preserve"> на село </w:t>
      </w:r>
      <w:r w:rsidRPr="004256A2">
        <w:rPr>
          <w:rFonts w:ascii="Times New Roman" w:eastAsia="Calibri" w:hAnsi="Times New Roman" w:cs="Times New Roman"/>
          <w:b/>
          <w:bCs/>
        </w:rPr>
        <w:t>Ястребово</w:t>
      </w:r>
      <w:r w:rsidRPr="004256A2">
        <w:rPr>
          <w:rFonts w:ascii="Times New Roman" w:eastAsia="Calibri" w:hAnsi="Times New Roman" w:cs="Times New Roman"/>
        </w:rPr>
        <w:t xml:space="preserve">, община Опан, собственост на </w:t>
      </w:r>
      <w:r w:rsidRPr="004256A2">
        <w:rPr>
          <w:rFonts w:ascii="Times New Roman" w:eastAsia="Calibri" w:hAnsi="Times New Roman" w:cs="Times New Roman"/>
          <w:b/>
          <w:bCs/>
        </w:rPr>
        <w:t>Дончо Ганев Донев</w:t>
      </w:r>
      <w:r w:rsidRPr="004256A2">
        <w:rPr>
          <w:rFonts w:ascii="Times New Roman" w:eastAsia="Calibri" w:hAnsi="Times New Roman" w:cs="Times New Roman"/>
        </w:rPr>
        <w:t xml:space="preserve">, съгласно Нотариален акт № 147, т. ХХІ, д. 4270, вх. рег. 7667 / 15. 07. 2014 год.  С изменението  на  </w:t>
      </w:r>
      <w:r w:rsidRPr="004256A2">
        <w:rPr>
          <w:rFonts w:ascii="Times New Roman" w:eastAsia="Calibri" w:hAnsi="Times New Roman" w:cs="Times New Roman"/>
          <w:b/>
          <w:bCs/>
        </w:rPr>
        <w:t>Общия  устройствен  план   / ОУП /</w:t>
      </w:r>
      <w:r w:rsidRPr="004256A2">
        <w:rPr>
          <w:rFonts w:ascii="Times New Roman" w:eastAsia="Calibri" w:hAnsi="Times New Roman" w:cs="Times New Roman"/>
        </w:rPr>
        <w:t xml:space="preserve"> на Община Опан в частта му за </w:t>
      </w:r>
      <w:r w:rsidRPr="004256A2">
        <w:rPr>
          <w:rFonts w:ascii="Times New Roman" w:eastAsia="Calibri" w:hAnsi="Times New Roman" w:cs="Times New Roman"/>
          <w:b/>
          <w:bCs/>
        </w:rPr>
        <w:t xml:space="preserve">имот пл. № 87713. 40. 80 </w:t>
      </w:r>
      <w:r w:rsidRPr="004256A2">
        <w:rPr>
          <w:rFonts w:ascii="Times New Roman" w:eastAsia="Calibri" w:hAnsi="Times New Roman" w:cs="Times New Roman"/>
        </w:rPr>
        <w:t xml:space="preserve">по </w:t>
      </w:r>
      <w:r w:rsidRPr="004256A2">
        <w:rPr>
          <w:rFonts w:ascii="Times New Roman" w:eastAsia="Calibri" w:hAnsi="Times New Roman" w:cs="Times New Roman"/>
          <w:b/>
          <w:bCs/>
        </w:rPr>
        <w:t>КККР</w:t>
      </w:r>
      <w:r w:rsidRPr="004256A2">
        <w:rPr>
          <w:rFonts w:ascii="Times New Roman" w:eastAsia="Calibri" w:hAnsi="Times New Roman" w:cs="Times New Roman"/>
        </w:rPr>
        <w:t xml:space="preserve"> на село </w:t>
      </w:r>
      <w:r w:rsidRPr="004256A2">
        <w:rPr>
          <w:rFonts w:ascii="Times New Roman" w:eastAsia="Calibri" w:hAnsi="Times New Roman" w:cs="Times New Roman"/>
          <w:b/>
          <w:bCs/>
        </w:rPr>
        <w:t>Ястребово</w:t>
      </w:r>
      <w:r w:rsidRPr="004256A2">
        <w:rPr>
          <w:rFonts w:ascii="Times New Roman" w:eastAsia="Calibri" w:hAnsi="Times New Roman" w:cs="Times New Roman"/>
        </w:rPr>
        <w:t xml:space="preserve"> и се установява </w:t>
      </w:r>
      <w:r w:rsidRPr="004256A2">
        <w:rPr>
          <w:rFonts w:ascii="Times New Roman" w:eastAsia="Calibri" w:hAnsi="Times New Roman" w:cs="Times New Roman"/>
          <w:b/>
          <w:bCs/>
        </w:rPr>
        <w:t xml:space="preserve">смесена устройствена зона - за обществено-обслужващи, жилищни, производствени и складови дейности, нискоетажно свободно застрояване - Сожп. </w:t>
      </w:r>
      <w:r w:rsidRPr="004256A2">
        <w:rPr>
          <w:rFonts w:ascii="Times New Roman" w:eastAsia="Calibri" w:hAnsi="Times New Roman" w:cs="Times New Roman"/>
        </w:rPr>
        <w:t>при следните устройствени показатели:</w:t>
      </w:r>
      <w:r w:rsidRPr="004256A2">
        <w:rPr>
          <w:rFonts w:ascii="Times New Roman" w:eastAsia="Calibri" w:hAnsi="Times New Roman" w:cs="Times New Roman"/>
          <w:b/>
          <w:bCs/>
        </w:rPr>
        <w:t xml:space="preserve"> Нмакс. - 10, 00 м., Плътност на застрояване - 80 %, Озеленяване - 20 % и начин на застрояване - свободно</w:t>
      </w:r>
      <w:r w:rsidRPr="004256A2">
        <w:rPr>
          <w:rFonts w:ascii="Times New Roman" w:eastAsia="Calibri" w:hAnsi="Times New Roman" w:cs="Times New Roman"/>
        </w:rPr>
        <w:t>, така както е показано на скицата – проект, отразени в съответните цветове, линии, щрихи и знаци.</w:t>
      </w:r>
    </w:p>
    <w:p w14:paraId="1354D10D" w14:textId="77777777" w:rsidR="00850FEA" w:rsidRPr="004256A2" w:rsidRDefault="00850FEA" w:rsidP="00850FEA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</w:rPr>
      </w:pPr>
      <w:r w:rsidRPr="004256A2">
        <w:rPr>
          <w:rFonts w:ascii="Times New Roman" w:eastAsia="Calibri" w:hAnsi="Times New Roman" w:cs="Times New Roman"/>
        </w:rPr>
        <w:t>През този имот минава съоръжение на техническата инфраструктура - електропровод 20 к</w:t>
      </w:r>
      <w:r w:rsidRPr="004256A2">
        <w:rPr>
          <w:rFonts w:ascii="Times New Roman" w:eastAsia="Calibri" w:hAnsi="Times New Roman" w:cs="Times New Roman"/>
          <w:lang w:val="en-US"/>
        </w:rPr>
        <w:t>V</w:t>
      </w:r>
      <w:r w:rsidRPr="004256A2">
        <w:rPr>
          <w:rFonts w:ascii="Times New Roman" w:eastAsia="Calibri" w:hAnsi="Times New Roman" w:cs="Times New Roman"/>
        </w:rPr>
        <w:t xml:space="preserve">. Имотът е достъпен от запад - от улица ІІ - ри клас. В имота се установява разполагане на </w:t>
      </w:r>
      <w:r w:rsidRPr="004256A2">
        <w:rPr>
          <w:rFonts w:ascii="Times New Roman" w:eastAsia="Calibri" w:hAnsi="Times New Roman" w:cs="Times New Roman"/>
          <w:b/>
          <w:bCs/>
        </w:rPr>
        <w:t>обществено - обслужващи, жилищни и производствени обекти - автосервиз, бистро, автомивка, жилищна сграда, паркинг, стопанска постройка за отглеждане на домашни животни, фотоволтаична инсталация за производство на</w:t>
      </w:r>
      <w:r w:rsidRPr="004256A2">
        <w:rPr>
          <w:rFonts w:ascii="Times New Roman" w:eastAsia="Calibri" w:hAnsi="Times New Roman" w:cs="Times New Roman"/>
        </w:rPr>
        <w:t xml:space="preserve"> </w:t>
      </w:r>
      <w:r w:rsidRPr="004256A2">
        <w:rPr>
          <w:rFonts w:ascii="Times New Roman" w:eastAsia="Calibri" w:hAnsi="Times New Roman" w:cs="Times New Roman"/>
          <w:b/>
          <w:bCs/>
        </w:rPr>
        <w:t>ел. енергия.</w:t>
      </w:r>
    </w:p>
    <w:p w14:paraId="37E48C9B" w14:textId="77777777" w:rsidR="00850FEA" w:rsidRPr="004256A2" w:rsidRDefault="00850FEA" w:rsidP="00850FE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5F2E894" w14:textId="77777777" w:rsidR="00850FEA" w:rsidRPr="004256A2" w:rsidRDefault="00850FEA" w:rsidP="004256A2">
      <w:pPr>
        <w:spacing w:after="0"/>
        <w:ind w:leftChars="6" w:left="13" w:firstLineChars="141" w:firstLine="311"/>
        <w:jc w:val="both"/>
        <w:rPr>
          <w:rFonts w:ascii="Times New Roman" w:eastAsia="Calibri" w:hAnsi="Times New Roman" w:cs="Times New Roman"/>
        </w:rPr>
      </w:pPr>
      <w:r w:rsidRPr="004256A2">
        <w:rPr>
          <w:rFonts w:ascii="Times New Roman" w:eastAsia="Calibri" w:hAnsi="Times New Roman" w:cs="Times New Roman"/>
          <w:b/>
        </w:rPr>
        <w:tab/>
        <w:t xml:space="preserve">2. </w:t>
      </w:r>
      <w:r w:rsidRPr="004256A2">
        <w:rPr>
          <w:rFonts w:ascii="Times New Roman" w:eastAsia="Calibri" w:hAnsi="Times New Roman" w:cs="Times New Roman"/>
        </w:rPr>
        <w:t>Възлага на Кмета на общината да извърши всички последващи действия във  връзка с настоящото решение.</w:t>
      </w:r>
    </w:p>
    <w:p w14:paraId="62D16089" w14:textId="77777777" w:rsidR="00661781" w:rsidRPr="004256A2" w:rsidRDefault="00661781" w:rsidP="0066178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lang w:eastAsia="bg-BG"/>
        </w:rPr>
      </w:pPr>
    </w:p>
    <w:p w14:paraId="157161C1" w14:textId="77777777" w:rsidR="00661781" w:rsidRPr="004256A2" w:rsidRDefault="00661781" w:rsidP="0066178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lang w:eastAsia="bg-BG"/>
        </w:rPr>
      </w:pPr>
    </w:p>
    <w:p w14:paraId="39BFF7DD" w14:textId="77777777" w:rsidR="000D7FE5" w:rsidRPr="004256A2" w:rsidRDefault="000D7FE5" w:rsidP="000D7FE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94AF75" w14:textId="77777777" w:rsidR="00B27369" w:rsidRPr="004256A2" w:rsidRDefault="00B27369" w:rsidP="00B27369">
      <w:pPr>
        <w:widowControl w:val="0"/>
        <w:tabs>
          <w:tab w:val="left" w:pos="761"/>
        </w:tabs>
        <w:spacing w:after="0" w:line="278" w:lineRule="exact"/>
        <w:ind w:left="644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271BCAA3" w14:textId="77777777" w:rsidR="00B27369" w:rsidRPr="004256A2" w:rsidRDefault="00B27369" w:rsidP="00B273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256A2">
        <w:rPr>
          <w:rFonts w:ascii="Times New Roman" w:eastAsia="Times New Roman" w:hAnsi="Times New Roman" w:cs="Times New Roman"/>
        </w:rPr>
        <w:t xml:space="preserve">С </w:t>
      </w:r>
      <w:r w:rsidR="004256A2" w:rsidRPr="004256A2">
        <w:rPr>
          <w:rFonts w:ascii="Times New Roman" w:eastAsia="Times New Roman" w:hAnsi="Times New Roman" w:cs="Times New Roman"/>
        </w:rPr>
        <w:t>10</w:t>
      </w:r>
      <w:r w:rsidRPr="004256A2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A1558E">
        <w:rPr>
          <w:rFonts w:ascii="Times New Roman" w:eastAsia="Times New Roman" w:hAnsi="Times New Roman" w:cs="Times New Roman"/>
        </w:rPr>
        <w:t>0</w:t>
      </w:r>
      <w:r w:rsidRPr="004256A2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70398C5B" w14:textId="77777777" w:rsidR="00B27369" w:rsidRPr="004256A2" w:rsidRDefault="00B27369" w:rsidP="00B27369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6ACA614A" w14:textId="77777777" w:rsidR="00B27369" w:rsidRPr="004256A2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710332D0" w14:textId="77777777" w:rsidR="00B27369" w:rsidRPr="004256A2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22C15B29" w14:textId="77777777" w:rsidR="003F097D" w:rsidRPr="004256A2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256A2">
        <w:rPr>
          <w:rFonts w:ascii="Times New Roman" w:eastAsia="Times New Roman" w:hAnsi="Times New Roman" w:cs="Times New Roman"/>
          <w:b/>
        </w:rPr>
        <w:t>ПРОТОКОЛИСТ: ____</w:t>
      </w:r>
      <w:r w:rsidR="007F6A58">
        <w:rPr>
          <w:rFonts w:ascii="Times New Roman" w:eastAsia="Times New Roman" w:hAnsi="Times New Roman" w:cs="Times New Roman"/>
          <w:b/>
        </w:rPr>
        <w:t>п</w:t>
      </w:r>
      <w:r w:rsidRPr="004256A2">
        <w:rPr>
          <w:rFonts w:ascii="Times New Roman" w:eastAsia="Times New Roman" w:hAnsi="Times New Roman" w:cs="Times New Roman"/>
          <w:b/>
        </w:rPr>
        <w:t>_</w:t>
      </w:r>
      <w:r w:rsidR="009A0A88" w:rsidRPr="004256A2">
        <w:rPr>
          <w:rFonts w:ascii="Times New Roman" w:eastAsia="Times New Roman" w:hAnsi="Times New Roman" w:cs="Times New Roman"/>
          <w:b/>
        </w:rPr>
        <w:t>_</w:t>
      </w:r>
      <w:r w:rsidR="00301803" w:rsidRPr="004256A2">
        <w:rPr>
          <w:rFonts w:ascii="Times New Roman" w:eastAsia="Times New Roman" w:hAnsi="Times New Roman" w:cs="Times New Roman"/>
          <w:b/>
        </w:rPr>
        <w:t>_</w:t>
      </w:r>
      <w:r w:rsidR="006E57E9" w:rsidRPr="004256A2">
        <w:rPr>
          <w:rFonts w:ascii="Times New Roman" w:eastAsia="Times New Roman" w:hAnsi="Times New Roman" w:cs="Times New Roman"/>
          <w:b/>
        </w:rPr>
        <w:t>___</w:t>
      </w:r>
      <w:r w:rsidR="009A0A88" w:rsidRPr="004256A2">
        <w:rPr>
          <w:rFonts w:ascii="Times New Roman" w:eastAsia="Times New Roman" w:hAnsi="Times New Roman" w:cs="Times New Roman"/>
          <w:b/>
        </w:rPr>
        <w:t xml:space="preserve">  </w:t>
      </w:r>
      <w:r w:rsidR="00CF39C2" w:rsidRPr="004256A2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4256A2">
        <w:rPr>
          <w:rFonts w:ascii="Times New Roman" w:eastAsia="Times New Roman" w:hAnsi="Times New Roman" w:cs="Times New Roman"/>
          <w:b/>
        </w:rPr>
        <w:t xml:space="preserve">   </w:t>
      </w:r>
      <w:r w:rsidR="003F097D" w:rsidRPr="004256A2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4256A2">
        <w:rPr>
          <w:rFonts w:ascii="Times New Roman" w:eastAsia="Times New Roman" w:hAnsi="Times New Roman" w:cs="Times New Roman"/>
          <w:b/>
        </w:rPr>
        <w:t>ПРЕДСЕДАТЕЛ ОбС Опан_____</w:t>
      </w:r>
      <w:r w:rsidR="007F6A58">
        <w:rPr>
          <w:rFonts w:ascii="Times New Roman" w:eastAsia="Times New Roman" w:hAnsi="Times New Roman" w:cs="Times New Roman"/>
          <w:b/>
        </w:rPr>
        <w:t>п</w:t>
      </w:r>
      <w:r w:rsidR="00B61434" w:rsidRPr="004256A2">
        <w:rPr>
          <w:rFonts w:ascii="Times New Roman" w:eastAsia="Times New Roman" w:hAnsi="Times New Roman" w:cs="Times New Roman"/>
          <w:b/>
        </w:rPr>
        <w:t>_</w:t>
      </w:r>
      <w:r w:rsidR="005C65CD" w:rsidRPr="004256A2">
        <w:rPr>
          <w:rFonts w:ascii="Times New Roman" w:eastAsia="Times New Roman" w:hAnsi="Times New Roman" w:cs="Times New Roman"/>
          <w:b/>
        </w:rPr>
        <w:t>____</w:t>
      </w:r>
      <w:r w:rsidR="00B61434" w:rsidRPr="004256A2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4256A2">
        <w:rPr>
          <w:rFonts w:ascii="Times New Roman" w:eastAsia="Times New Roman" w:hAnsi="Times New Roman" w:cs="Times New Roman"/>
          <w:b/>
        </w:rPr>
        <w:t>Делийска</w:t>
      </w:r>
      <w:r w:rsidR="00B61434" w:rsidRPr="004256A2">
        <w:rPr>
          <w:rFonts w:ascii="Times New Roman" w:eastAsia="Times New Roman" w:hAnsi="Times New Roman" w:cs="Times New Roman"/>
          <w:b/>
        </w:rPr>
        <w:t>/</w:t>
      </w:r>
      <w:r w:rsidR="009A0A88" w:rsidRPr="004256A2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4256A2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4256A2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4256A2">
        <w:rPr>
          <w:rFonts w:ascii="Times New Roman" w:eastAsia="Times New Roman" w:hAnsi="Times New Roman" w:cs="Times New Roman"/>
          <w:b/>
        </w:rPr>
        <w:t xml:space="preserve"> </w:t>
      </w:r>
      <w:r w:rsidR="00CF39C2" w:rsidRPr="004256A2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4256A2">
        <w:rPr>
          <w:rFonts w:ascii="Times New Roman" w:eastAsia="Times New Roman" w:hAnsi="Times New Roman" w:cs="Times New Roman"/>
          <w:b/>
        </w:rPr>
        <w:t xml:space="preserve">   </w:t>
      </w:r>
      <w:r w:rsidR="00CB7C09" w:rsidRPr="004256A2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4256A2">
        <w:rPr>
          <w:rFonts w:ascii="Times New Roman" w:eastAsia="Times New Roman" w:hAnsi="Times New Roman" w:cs="Times New Roman"/>
          <w:b/>
        </w:rPr>
        <w:t xml:space="preserve"> </w:t>
      </w:r>
      <w:r w:rsidR="001A1DA5" w:rsidRPr="004256A2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4256A2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4256A2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6ED308A3" w14:textId="77777777" w:rsidR="00B75A0C" w:rsidRPr="004256A2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4256A2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4256A2">
        <w:rPr>
          <w:rFonts w:ascii="Times New Roman" w:eastAsia="Times New Roman" w:hAnsi="Times New Roman" w:cs="Times New Roman"/>
          <w:b/>
        </w:rPr>
        <w:t xml:space="preserve">    </w:t>
      </w:r>
    </w:p>
    <w:p w14:paraId="30FF3FC4" w14:textId="77777777" w:rsidR="007F6A58" w:rsidRDefault="007F6A58" w:rsidP="00B75A0C">
      <w:pPr>
        <w:rPr>
          <w:rFonts w:ascii="Times New Roman" w:eastAsia="Times New Roman" w:hAnsi="Times New Roman" w:cs="Times New Roman"/>
        </w:rPr>
      </w:pPr>
    </w:p>
    <w:p w14:paraId="4B3E0111" w14:textId="77777777" w:rsidR="007F6A58" w:rsidRPr="007F6A58" w:rsidRDefault="007F6A58" w:rsidP="007F6A58">
      <w:pPr>
        <w:rPr>
          <w:rFonts w:ascii="Times New Roman" w:eastAsia="Times New Roman" w:hAnsi="Times New Roman" w:cs="Times New Roman"/>
          <w:b/>
        </w:rPr>
      </w:pPr>
      <w:r w:rsidRPr="007F6A58">
        <w:rPr>
          <w:rFonts w:ascii="Times New Roman" w:eastAsia="Times New Roman" w:hAnsi="Times New Roman" w:cs="Times New Roman"/>
          <w:b/>
        </w:rPr>
        <w:t>Вярно с оригинала:</w:t>
      </w:r>
    </w:p>
    <w:p w14:paraId="24BBD23A" w14:textId="77777777" w:rsidR="00B75A0C" w:rsidRPr="007F6A58" w:rsidRDefault="00B75A0C" w:rsidP="007F6A58">
      <w:pPr>
        <w:rPr>
          <w:rFonts w:ascii="Times New Roman" w:eastAsia="Times New Roman" w:hAnsi="Times New Roman" w:cs="Times New Roman"/>
        </w:rPr>
      </w:pPr>
    </w:p>
    <w:sectPr w:rsidR="00B75A0C" w:rsidRPr="007F6A58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BF0F" w14:textId="77777777" w:rsidR="00DE4D04" w:rsidRDefault="00DE4D04" w:rsidP="001E098A">
      <w:pPr>
        <w:spacing w:after="0" w:line="240" w:lineRule="auto"/>
      </w:pPr>
      <w:r>
        <w:separator/>
      </w:r>
    </w:p>
  </w:endnote>
  <w:endnote w:type="continuationSeparator" w:id="0">
    <w:p w14:paraId="03F3A6AE" w14:textId="77777777" w:rsidR="00DE4D04" w:rsidRDefault="00DE4D0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925D" w14:textId="77777777" w:rsidR="00DE4D04" w:rsidRDefault="00DE4D04" w:rsidP="001E098A">
      <w:pPr>
        <w:spacing w:after="0" w:line="240" w:lineRule="auto"/>
      </w:pPr>
      <w:r>
        <w:separator/>
      </w:r>
    </w:p>
  </w:footnote>
  <w:footnote w:type="continuationSeparator" w:id="0">
    <w:p w14:paraId="6BABDD96" w14:textId="77777777" w:rsidR="00DE4D04" w:rsidRDefault="00DE4D0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794322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063471">
    <w:abstractNumId w:val="6"/>
  </w:num>
  <w:num w:numId="3" w16cid:durableId="176345064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25852665">
    <w:abstractNumId w:val="3"/>
  </w:num>
  <w:num w:numId="5" w16cid:durableId="1495337201">
    <w:abstractNumId w:val="5"/>
  </w:num>
  <w:num w:numId="6" w16cid:durableId="124205185">
    <w:abstractNumId w:val="2"/>
  </w:num>
  <w:num w:numId="7" w16cid:durableId="1702125884">
    <w:abstractNumId w:val="0"/>
  </w:num>
  <w:num w:numId="8" w16cid:durableId="1947614060">
    <w:abstractNumId w:val="4"/>
  </w:num>
  <w:num w:numId="9" w16cid:durableId="132797588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3D39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0BE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3788"/>
    <w:rsid w:val="00255F7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31B5"/>
    <w:rsid w:val="003E7818"/>
    <w:rsid w:val="003F097D"/>
    <w:rsid w:val="003F0E1E"/>
    <w:rsid w:val="003F149A"/>
    <w:rsid w:val="003F7894"/>
    <w:rsid w:val="0040271D"/>
    <w:rsid w:val="00402D51"/>
    <w:rsid w:val="004256A2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2AA3"/>
    <w:rsid w:val="005E41FA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781"/>
    <w:rsid w:val="00661A6F"/>
    <w:rsid w:val="0066379D"/>
    <w:rsid w:val="00664470"/>
    <w:rsid w:val="00664C4E"/>
    <w:rsid w:val="0066557B"/>
    <w:rsid w:val="00692B41"/>
    <w:rsid w:val="006A6376"/>
    <w:rsid w:val="006A74EF"/>
    <w:rsid w:val="006B0189"/>
    <w:rsid w:val="006B17DC"/>
    <w:rsid w:val="006B6E64"/>
    <w:rsid w:val="006D0BDA"/>
    <w:rsid w:val="006D13FA"/>
    <w:rsid w:val="006D6B74"/>
    <w:rsid w:val="006E57E9"/>
    <w:rsid w:val="006E655F"/>
    <w:rsid w:val="006F2347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7F6A58"/>
    <w:rsid w:val="0080045C"/>
    <w:rsid w:val="0081518E"/>
    <w:rsid w:val="00816F51"/>
    <w:rsid w:val="00817F85"/>
    <w:rsid w:val="00820521"/>
    <w:rsid w:val="00841515"/>
    <w:rsid w:val="00844989"/>
    <w:rsid w:val="00847A4B"/>
    <w:rsid w:val="00850FEA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5F24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558E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33CE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184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E4D04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7993"/>
    <w:rsid w:val="00E12AA4"/>
    <w:rsid w:val="00E1774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4A94"/>
    <w:rsid w:val="00EE5B0E"/>
    <w:rsid w:val="00EE6A7A"/>
    <w:rsid w:val="00EE6EC5"/>
    <w:rsid w:val="00F02C22"/>
    <w:rsid w:val="00F03694"/>
    <w:rsid w:val="00F1072A"/>
    <w:rsid w:val="00F16B38"/>
    <w:rsid w:val="00F17B5A"/>
    <w:rsid w:val="00F17C3F"/>
    <w:rsid w:val="00F24CDD"/>
    <w:rsid w:val="00F302AB"/>
    <w:rsid w:val="00F30AE9"/>
    <w:rsid w:val="00F30F36"/>
    <w:rsid w:val="00F416CF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46D"/>
  <w15:docId w15:val="{B4FABF79-CA5C-480C-BEDA-93B50FA3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1606-502C-4B71-ADA8-4C419944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2024-04-29T06:22:00Z</dcterms:created>
  <dcterms:modified xsi:type="dcterms:W3CDTF">2024-04-29T06:22:00Z</dcterms:modified>
</cp:coreProperties>
</file>