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17FD8" w14:textId="77777777" w:rsidR="005B0FB2" w:rsidRPr="00CD5FAB" w:rsidRDefault="006C3E2A" w:rsidP="006C3E2A">
      <w:pPr>
        <w:tabs>
          <w:tab w:val="left" w:pos="644"/>
        </w:tabs>
        <w:spacing w:after="0" w:line="240" w:lineRule="auto"/>
        <w:ind w:left="644" w:right="-131"/>
        <w:rPr>
          <w:rFonts w:ascii="Times New Roman" w:eastAsia="Times New Roman" w:hAnsi="Times New Roman" w:cs="Times New Roman"/>
          <w:b/>
          <w:sz w:val="24"/>
          <w:szCs w:val="24"/>
        </w:rPr>
      </w:pPr>
      <w:r>
        <w:rPr>
          <w:rFonts w:ascii="Times New Roman" w:eastAsia="Times New Roman" w:hAnsi="Times New Roman"/>
          <w:b/>
          <w:sz w:val="30"/>
          <w:szCs w:val="30"/>
          <w:u w:val="single"/>
        </w:rPr>
        <w:t xml:space="preserve"> </w:t>
      </w:r>
      <w:r>
        <w:rPr>
          <w:rFonts w:ascii="Times New Roman" w:eastAsia="Times New Roman" w:hAnsi="Times New Roman"/>
          <w:b/>
          <w:sz w:val="30"/>
          <w:szCs w:val="30"/>
          <w:u w:val="single"/>
        </w:rPr>
        <w:br/>
      </w:r>
      <w:r w:rsidR="00D54ADF">
        <w:rPr>
          <w:rFonts w:ascii="Times New Roman" w:eastAsia="Times New Roman" w:hAnsi="Times New Roman" w:cs="Times New Roman"/>
          <w:b/>
          <w:sz w:val="24"/>
          <w:szCs w:val="24"/>
        </w:rPr>
        <w:t xml:space="preserve">            </w:t>
      </w:r>
      <w:r w:rsidR="005B0FB2" w:rsidRPr="00CD5FAB">
        <w:rPr>
          <w:rFonts w:ascii="Times New Roman" w:eastAsia="Times New Roman" w:hAnsi="Times New Roman" w:cs="Times New Roman"/>
          <w:b/>
          <w:sz w:val="24"/>
          <w:szCs w:val="24"/>
        </w:rPr>
        <w:t>ОБЩИНСКИ СЪВЕТ ОПАН, ОБЛАСТ СТАРА ЗАГОРА</w:t>
      </w:r>
    </w:p>
    <w:p w14:paraId="43F26EB7" w14:textId="77777777" w:rsidR="00B72CFE" w:rsidRDefault="00301803" w:rsidP="00B72CFE">
      <w:pPr>
        <w:tabs>
          <w:tab w:val="left" w:pos="644"/>
          <w:tab w:val="left" w:pos="7155"/>
        </w:tabs>
        <w:spacing w:after="0" w:line="240" w:lineRule="auto"/>
        <w:ind w:right="360"/>
        <w:rPr>
          <w:rFonts w:ascii="Times New Roman" w:eastAsia="Times New Roman" w:hAnsi="Times New Roman" w:cs="Times New Roman"/>
          <w:b/>
          <w:sz w:val="24"/>
          <w:szCs w:val="24"/>
        </w:rPr>
      </w:pPr>
      <w:r w:rsidRPr="00CD5FAB">
        <w:rPr>
          <w:rFonts w:ascii="Times New Roman" w:eastAsia="Times New Roman" w:hAnsi="Times New Roman" w:cs="Times New Roman"/>
          <w:b/>
          <w:sz w:val="24"/>
          <w:szCs w:val="24"/>
          <w:lang w:val="ru-RU"/>
        </w:rPr>
        <w:tab/>
      </w:r>
      <w:r w:rsidRPr="00CD5FAB">
        <w:rPr>
          <w:rFonts w:ascii="Times New Roman" w:eastAsia="Times New Roman" w:hAnsi="Times New Roman" w:cs="Times New Roman"/>
          <w:b/>
          <w:sz w:val="24"/>
          <w:szCs w:val="24"/>
          <w:lang w:val="ru-RU"/>
        </w:rPr>
        <w:tab/>
      </w:r>
      <w:r w:rsidR="00B72CFE">
        <w:rPr>
          <w:rFonts w:ascii="Times New Roman" w:eastAsia="Times New Roman" w:hAnsi="Times New Roman" w:cs="Times New Roman"/>
          <w:b/>
          <w:sz w:val="24"/>
          <w:szCs w:val="24"/>
        </w:rPr>
        <w:t>Препис:</w:t>
      </w:r>
    </w:p>
    <w:p w14:paraId="468E3607" w14:textId="77777777" w:rsidR="00061820" w:rsidRPr="00CD5FAB" w:rsidRDefault="00061820" w:rsidP="00272395">
      <w:pPr>
        <w:tabs>
          <w:tab w:val="left" w:pos="644"/>
          <w:tab w:val="left" w:pos="7155"/>
        </w:tabs>
        <w:spacing w:after="0" w:line="240" w:lineRule="auto"/>
        <w:ind w:right="360"/>
        <w:rPr>
          <w:rFonts w:ascii="Times New Roman" w:eastAsia="Times New Roman" w:hAnsi="Times New Roman" w:cs="Times New Roman"/>
          <w:b/>
          <w:sz w:val="24"/>
          <w:szCs w:val="24"/>
          <w:lang w:val="ru-RU"/>
        </w:rPr>
      </w:pPr>
    </w:p>
    <w:p w14:paraId="58BB7253" w14:textId="77777777" w:rsidR="00623F03" w:rsidRPr="00CD5FAB" w:rsidRDefault="00623F03" w:rsidP="00623F03">
      <w:pPr>
        <w:tabs>
          <w:tab w:val="left" w:pos="644"/>
        </w:tabs>
        <w:spacing w:after="0" w:line="240" w:lineRule="auto"/>
        <w:ind w:right="360"/>
        <w:jc w:val="center"/>
        <w:rPr>
          <w:rFonts w:ascii="Times New Roman" w:eastAsia="Times New Roman" w:hAnsi="Times New Roman" w:cs="Times New Roman"/>
          <w:b/>
          <w:sz w:val="24"/>
          <w:szCs w:val="24"/>
        </w:rPr>
      </w:pPr>
      <w:r w:rsidRPr="00CD5FAB">
        <w:rPr>
          <w:rFonts w:ascii="Times New Roman" w:eastAsia="Times New Roman" w:hAnsi="Times New Roman" w:cs="Times New Roman"/>
          <w:b/>
          <w:sz w:val="24"/>
          <w:szCs w:val="24"/>
        </w:rPr>
        <w:t>ПРОТОКОЛ № 3</w:t>
      </w:r>
      <w:r w:rsidR="00980253" w:rsidRPr="00CD5FAB">
        <w:rPr>
          <w:rFonts w:ascii="Times New Roman" w:eastAsia="Times New Roman" w:hAnsi="Times New Roman" w:cs="Times New Roman"/>
          <w:b/>
          <w:sz w:val="24"/>
          <w:szCs w:val="24"/>
        </w:rPr>
        <w:t>6</w:t>
      </w:r>
    </w:p>
    <w:p w14:paraId="2A1DB471" w14:textId="77777777" w:rsidR="00623F03" w:rsidRPr="00CD5FAB" w:rsidRDefault="00980253" w:rsidP="00623F03">
      <w:pPr>
        <w:tabs>
          <w:tab w:val="left" w:pos="644"/>
        </w:tabs>
        <w:spacing w:after="0" w:line="240" w:lineRule="auto"/>
        <w:ind w:right="360"/>
        <w:jc w:val="center"/>
        <w:rPr>
          <w:rFonts w:ascii="Times New Roman" w:eastAsia="Times New Roman" w:hAnsi="Times New Roman" w:cs="Times New Roman"/>
          <w:b/>
          <w:sz w:val="24"/>
          <w:szCs w:val="24"/>
        </w:rPr>
      </w:pPr>
      <w:r w:rsidRPr="00CD5FAB">
        <w:rPr>
          <w:rFonts w:ascii="Times New Roman" w:eastAsia="Times New Roman" w:hAnsi="Times New Roman" w:cs="Times New Roman"/>
          <w:b/>
          <w:sz w:val="24"/>
          <w:szCs w:val="24"/>
        </w:rPr>
        <w:t>от 2</w:t>
      </w:r>
      <w:r w:rsidR="00F87D56" w:rsidRPr="00CD5FAB">
        <w:rPr>
          <w:rFonts w:ascii="Times New Roman" w:eastAsia="Times New Roman" w:hAnsi="Times New Roman" w:cs="Times New Roman"/>
          <w:b/>
          <w:sz w:val="24"/>
          <w:szCs w:val="24"/>
        </w:rPr>
        <w:t>9</w:t>
      </w:r>
      <w:r w:rsidR="00623F03" w:rsidRPr="00CD5FAB">
        <w:rPr>
          <w:rFonts w:ascii="Times New Roman" w:eastAsia="Times New Roman" w:hAnsi="Times New Roman" w:cs="Times New Roman"/>
          <w:b/>
          <w:sz w:val="24"/>
          <w:szCs w:val="24"/>
        </w:rPr>
        <w:t>.0</w:t>
      </w:r>
      <w:r w:rsidR="0082660F" w:rsidRPr="00CD5FAB">
        <w:rPr>
          <w:rFonts w:ascii="Times New Roman" w:eastAsia="Times New Roman" w:hAnsi="Times New Roman" w:cs="Times New Roman"/>
          <w:b/>
          <w:sz w:val="24"/>
          <w:szCs w:val="24"/>
        </w:rPr>
        <w:t>3</w:t>
      </w:r>
      <w:r w:rsidR="00623F03" w:rsidRPr="00CD5FAB">
        <w:rPr>
          <w:rFonts w:ascii="Times New Roman" w:eastAsia="Times New Roman" w:hAnsi="Times New Roman" w:cs="Times New Roman"/>
          <w:b/>
          <w:sz w:val="24"/>
          <w:szCs w:val="24"/>
        </w:rPr>
        <w:t>.20</w:t>
      </w:r>
      <w:r w:rsidR="00623F03" w:rsidRPr="00CD5FAB">
        <w:rPr>
          <w:rFonts w:ascii="Times New Roman" w:eastAsia="Times New Roman" w:hAnsi="Times New Roman" w:cs="Times New Roman"/>
          <w:b/>
          <w:sz w:val="24"/>
          <w:szCs w:val="24"/>
          <w:lang w:val="en-US"/>
        </w:rPr>
        <w:t>2</w:t>
      </w:r>
      <w:r w:rsidR="00623F03" w:rsidRPr="00CD5FAB">
        <w:rPr>
          <w:rFonts w:ascii="Times New Roman" w:eastAsia="Times New Roman" w:hAnsi="Times New Roman" w:cs="Times New Roman"/>
          <w:b/>
          <w:sz w:val="24"/>
          <w:szCs w:val="24"/>
        </w:rPr>
        <w:t>3 г.</w:t>
      </w:r>
    </w:p>
    <w:p w14:paraId="50A0282B" w14:textId="77777777" w:rsidR="00767949" w:rsidRPr="00CD5FAB"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4EAB5946" w14:textId="046736C8" w:rsidR="00673BDC" w:rsidRDefault="00673BDC" w:rsidP="00673BDC">
      <w:pPr>
        <w:pBdr>
          <w:top w:val="threeDEmboss" w:sz="24" w:space="1" w:color="auto"/>
          <w:bottom w:val="threeDEmboss" w:sz="24" w:space="1" w:color="auto"/>
        </w:pBdr>
        <w:shd w:val="clear" w:color="auto" w:fill="E0E0E0"/>
        <w:tabs>
          <w:tab w:val="left" w:pos="644"/>
          <w:tab w:val="left" w:pos="8115"/>
        </w:tabs>
        <w:spacing w:after="0" w:line="240" w:lineRule="auto"/>
        <w:jc w:val="both"/>
        <w:rPr>
          <w:rFonts w:ascii="Times New Roman" w:hAnsi="Times New Roman"/>
          <w:sz w:val="24"/>
          <w:szCs w:val="24"/>
        </w:rPr>
      </w:pPr>
      <w:r w:rsidRPr="00AD3313">
        <w:rPr>
          <w:rFonts w:ascii="Times New Roman" w:eastAsia="Arial Unicode MS" w:hAnsi="Times New Roman" w:cs="Times New Roman"/>
          <w:b/>
          <w:color w:val="000000"/>
          <w:highlight w:val="lightGray"/>
          <w:lang w:eastAsia="bg-BG" w:bidi="bg-BG"/>
        </w:rPr>
        <w:t>ДАВАНЕ НА  ПРЕДВАРИТЕЛНО СЪГЛАСИЕ ЗА УЧРЕДЯВАНЕ НА ВЪЗМЕЗДНО ПРАВО НА СТРО</w:t>
      </w:r>
      <w:r>
        <w:rPr>
          <w:rFonts w:ascii="Times New Roman" w:eastAsia="Arial Unicode MS" w:hAnsi="Times New Roman" w:cs="Times New Roman"/>
          <w:b/>
          <w:color w:val="000000"/>
          <w:highlight w:val="lightGray"/>
          <w:lang w:eastAsia="bg-BG" w:bidi="bg-BG"/>
        </w:rPr>
        <w:t xml:space="preserve">ЕЖ ВЪРХУ ИМОТИ ОБЩИНСКА ЧАСТНА </w:t>
      </w:r>
      <w:r w:rsidRPr="00AD3313">
        <w:rPr>
          <w:rFonts w:ascii="Times New Roman" w:eastAsia="Arial Unicode MS" w:hAnsi="Times New Roman" w:cs="Times New Roman"/>
          <w:b/>
          <w:color w:val="000000"/>
          <w:highlight w:val="lightGray"/>
          <w:lang w:eastAsia="bg-BG" w:bidi="bg-BG"/>
        </w:rPr>
        <w:t xml:space="preserve"> СОБСТВЕНОСТ НАХОДЯЩИ СЕ В ЗЕМЛИЩЕТО НА С. СТОЛЕТОВО, ЗА ИЗГРАЖДАНЕ НА ФОТОВОЛТАИЧНА ЦЕНТРАЛА</w:t>
      </w:r>
    </w:p>
    <w:p w14:paraId="3213B098" w14:textId="4004D768" w:rsidR="000E0DFC" w:rsidRDefault="000E0DFC" w:rsidP="000E0DFC">
      <w:pPr>
        <w:widowControl w:val="0"/>
        <w:tabs>
          <w:tab w:val="left" w:pos="706"/>
        </w:tabs>
        <w:spacing w:after="0" w:line="269" w:lineRule="exact"/>
        <w:jc w:val="both"/>
        <w:rPr>
          <w:rFonts w:ascii="Times New Roman" w:eastAsia="Arial Unicode MS" w:hAnsi="Times New Roman" w:cs="Times New Roman"/>
          <w:color w:val="000000"/>
          <w:lang w:eastAsia="bg-BG" w:bidi="bg-BG"/>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CC43E7" w:rsidRPr="00CD5FAB">
        <w:rPr>
          <w:rFonts w:ascii="Times New Roman" w:eastAsia="Calibri" w:hAnsi="Times New Roman" w:cs="Times New Roman"/>
          <w:b/>
          <w:sz w:val="24"/>
          <w:szCs w:val="24"/>
        </w:rPr>
        <w:t xml:space="preserve">Р Е Ш Е Н И Е  № </w:t>
      </w:r>
      <w:r w:rsidR="0082660F" w:rsidRPr="00CD5FAB">
        <w:rPr>
          <w:rFonts w:ascii="Times New Roman" w:eastAsia="Calibri" w:hAnsi="Times New Roman" w:cs="Times New Roman"/>
          <w:b/>
          <w:sz w:val="24"/>
          <w:szCs w:val="24"/>
        </w:rPr>
        <w:t>37</w:t>
      </w:r>
      <w:r w:rsidR="00264AA0">
        <w:rPr>
          <w:rFonts w:ascii="Times New Roman" w:eastAsia="Calibri" w:hAnsi="Times New Roman" w:cs="Times New Roman"/>
          <w:b/>
          <w:sz w:val="24"/>
          <w:szCs w:val="24"/>
        </w:rPr>
        <w:t>5</w:t>
      </w:r>
      <w:r w:rsidRPr="000E0DFC">
        <w:rPr>
          <w:rFonts w:ascii="Times New Roman" w:eastAsia="Arial Unicode MS" w:hAnsi="Times New Roman" w:cs="Times New Roman"/>
          <w:color w:val="000000"/>
          <w:lang w:eastAsia="bg-BG" w:bidi="bg-BG"/>
        </w:rPr>
        <w:t xml:space="preserve"> </w:t>
      </w:r>
    </w:p>
    <w:p w14:paraId="386A7CFA" w14:textId="77777777" w:rsidR="000E0DFC" w:rsidRDefault="000E0DFC" w:rsidP="000E0DFC">
      <w:pPr>
        <w:widowControl w:val="0"/>
        <w:tabs>
          <w:tab w:val="left" w:pos="706"/>
        </w:tabs>
        <w:spacing w:after="0" w:line="269" w:lineRule="exact"/>
        <w:jc w:val="both"/>
        <w:rPr>
          <w:rFonts w:ascii="Times New Roman" w:eastAsia="Arial Unicode MS" w:hAnsi="Times New Roman" w:cs="Times New Roman"/>
          <w:color w:val="000000"/>
          <w:lang w:eastAsia="bg-BG" w:bidi="bg-BG"/>
        </w:rPr>
      </w:pPr>
    </w:p>
    <w:p w14:paraId="684960C7" w14:textId="77777777" w:rsidR="000E0DFC" w:rsidRDefault="000E0DFC" w:rsidP="000E0DFC">
      <w:pPr>
        <w:widowControl w:val="0"/>
        <w:tabs>
          <w:tab w:val="left" w:pos="706"/>
        </w:tabs>
        <w:spacing w:after="0" w:line="269" w:lineRule="exact"/>
        <w:jc w:val="both"/>
        <w:rPr>
          <w:rFonts w:ascii="Times New Roman" w:eastAsia="Arial Unicode MS" w:hAnsi="Times New Roman" w:cs="Times New Roman"/>
          <w:color w:val="000000"/>
          <w:lang w:eastAsia="bg-BG" w:bidi="bg-BG"/>
        </w:rPr>
      </w:pPr>
    </w:p>
    <w:p w14:paraId="6212A9F4" w14:textId="77777777" w:rsidR="000E0DFC" w:rsidRPr="000E0DFC" w:rsidRDefault="000E0DFC" w:rsidP="000E0DFC">
      <w:pPr>
        <w:widowControl w:val="0"/>
        <w:tabs>
          <w:tab w:val="left" w:pos="706"/>
        </w:tabs>
        <w:spacing w:after="0" w:line="269" w:lineRule="exact"/>
        <w:jc w:val="both"/>
        <w:rPr>
          <w:rFonts w:ascii="Times New Roman" w:eastAsia="Arial Unicode MS" w:hAnsi="Times New Roman" w:cs="Times New Roman"/>
          <w:b/>
          <w:color w:val="000000"/>
          <w:lang w:eastAsia="bg-BG" w:bidi="bg-BG"/>
        </w:rPr>
      </w:pPr>
      <w:r w:rsidRPr="000E0DFC">
        <w:rPr>
          <w:rFonts w:ascii="Times New Roman" w:eastAsia="Arial Unicode MS" w:hAnsi="Times New Roman" w:cs="Times New Roman"/>
          <w:b/>
          <w:color w:val="000000"/>
          <w:lang w:eastAsia="bg-BG" w:bidi="bg-BG"/>
        </w:rPr>
        <w:t>На основание чл. 21, ал. 1, т. 8,  от Закона за местно самоуправление и местната администрация, чл. 37, ал. 3, т. 4 от Закона за общинската собственост, във връзка с чл. 62. ал. 2 от Закона за енергетиката, Общински съвет — Опан реши:</w:t>
      </w:r>
    </w:p>
    <w:p w14:paraId="010ED28E" w14:textId="77777777" w:rsidR="00767949" w:rsidRPr="00CD5FAB" w:rsidRDefault="00767949" w:rsidP="00767949">
      <w:pPr>
        <w:spacing w:after="0" w:line="240" w:lineRule="auto"/>
        <w:rPr>
          <w:rFonts w:ascii="Times New Roman" w:eastAsia="Times New Roman" w:hAnsi="Times New Roman" w:cs="Times New Roman"/>
          <w:sz w:val="24"/>
          <w:szCs w:val="24"/>
        </w:rPr>
      </w:pPr>
    </w:p>
    <w:p w14:paraId="30B04E0E" w14:textId="77777777" w:rsidR="00264AA0" w:rsidRDefault="00264AA0" w:rsidP="00264AA0">
      <w:pPr>
        <w:widowControl w:val="0"/>
        <w:numPr>
          <w:ilvl w:val="0"/>
          <w:numId w:val="27"/>
        </w:numPr>
        <w:tabs>
          <w:tab w:val="left" w:pos="706"/>
        </w:tabs>
        <w:spacing w:after="0" w:line="269" w:lineRule="exact"/>
        <w:jc w:val="both"/>
        <w:rPr>
          <w:rFonts w:ascii="Times New Roman" w:eastAsia="Arial Unicode MS" w:hAnsi="Times New Roman" w:cs="Times New Roman"/>
          <w:color w:val="000000"/>
          <w:lang w:eastAsia="bg-BG" w:bidi="bg-BG"/>
        </w:rPr>
      </w:pPr>
      <w:r w:rsidRPr="0050253B">
        <w:rPr>
          <w:rFonts w:ascii="Times New Roman" w:eastAsia="Arial Unicode MS" w:hAnsi="Times New Roman" w:cs="Times New Roman"/>
          <w:color w:val="000000"/>
          <w:lang w:eastAsia="bg-BG" w:bidi="bg-BG"/>
        </w:rPr>
        <w:t xml:space="preserve">Дава предварително съгласие за учредяване на възмездно право на строеж, </w:t>
      </w:r>
      <w:r>
        <w:rPr>
          <w:rFonts w:ascii="Times New Roman" w:eastAsia="Arial Unicode MS" w:hAnsi="Times New Roman" w:cs="Times New Roman"/>
          <w:color w:val="000000"/>
          <w:lang w:eastAsia="bg-BG" w:bidi="bg-BG"/>
        </w:rPr>
        <w:t>за срок от 35 /тридесет и пет/ години,</w:t>
      </w:r>
      <w:r w:rsidRPr="0050253B">
        <w:rPr>
          <w:rFonts w:ascii="Times New Roman" w:eastAsia="Arial Unicode MS" w:hAnsi="Times New Roman" w:cs="Times New Roman"/>
          <w:color w:val="000000"/>
          <w:lang w:eastAsia="bg-BG" w:bidi="bg-BG"/>
        </w:rPr>
        <w:t xml:space="preserve"> на основание чл. 37, ал. 4, т. 4 ЗОС, във връзка с чл. 62, ал. 2 ЗЕ — без търг или конкурс в полза на</w:t>
      </w:r>
      <w:r>
        <w:rPr>
          <w:rFonts w:ascii="Times New Roman" w:eastAsia="Arial Unicode MS" w:hAnsi="Times New Roman" w:cs="Times New Roman"/>
          <w:color w:val="000000"/>
          <w:lang w:eastAsia="bg-BG" w:bidi="bg-BG"/>
        </w:rPr>
        <w:t xml:space="preserve"> </w:t>
      </w:r>
      <w:r w:rsidRPr="000B125D">
        <w:rPr>
          <w:rFonts w:ascii="Times New Roman" w:eastAsia="Arial Unicode MS" w:hAnsi="Times New Roman" w:cs="Times New Roman"/>
          <w:color w:val="000000"/>
          <w:lang w:eastAsia="bg-BG" w:bidi="bg-BG"/>
        </w:rPr>
        <w:t>„Еко Ел Консулт“  с ЕИК 206844531</w:t>
      </w:r>
      <w:r w:rsidRPr="0050253B">
        <w:rPr>
          <w:rFonts w:ascii="Times New Roman" w:eastAsia="Arial Unicode MS" w:hAnsi="Times New Roman" w:cs="Times New Roman"/>
          <w:color w:val="000000"/>
          <w:lang w:eastAsia="bg-BG" w:bidi="bg-BG"/>
        </w:rPr>
        <w:t>, се</w:t>
      </w:r>
      <w:r>
        <w:rPr>
          <w:rFonts w:ascii="Times New Roman" w:eastAsia="Arial Unicode MS" w:hAnsi="Times New Roman" w:cs="Times New Roman"/>
          <w:color w:val="000000"/>
          <w:lang w:eastAsia="bg-BG" w:bidi="bg-BG"/>
        </w:rPr>
        <w:t xml:space="preserve">далище и адрес на управление гр. </w:t>
      </w:r>
      <w:r w:rsidRPr="0050253B">
        <w:rPr>
          <w:rFonts w:ascii="Times New Roman" w:eastAsia="Arial Unicode MS" w:hAnsi="Times New Roman" w:cs="Times New Roman"/>
          <w:color w:val="000000"/>
          <w:lang w:eastAsia="bg-BG" w:bidi="bg-BG"/>
        </w:rPr>
        <w:t>София</w:t>
      </w:r>
      <w:r>
        <w:rPr>
          <w:rFonts w:ascii="Times New Roman" w:eastAsia="Arial Unicode MS" w:hAnsi="Times New Roman" w:cs="Times New Roman"/>
          <w:color w:val="000000"/>
          <w:lang w:eastAsia="bg-BG" w:bidi="bg-BG"/>
        </w:rPr>
        <w:t xml:space="preserve"> </w:t>
      </w:r>
      <w:r w:rsidRPr="000B125D">
        <w:rPr>
          <w:rFonts w:ascii="Times New Roman" w:eastAsia="Arial Unicode MS" w:hAnsi="Times New Roman" w:cs="Times New Roman"/>
          <w:color w:val="000000"/>
          <w:lang w:eastAsia="bg-BG" w:bidi="bg-BG"/>
        </w:rPr>
        <w:t>р-н Витоша, ул. „Околовръстен път“ №183</w:t>
      </w:r>
      <w:r w:rsidRPr="0050253B">
        <w:rPr>
          <w:rFonts w:ascii="Times New Roman" w:eastAsia="Arial Unicode MS" w:hAnsi="Times New Roman" w:cs="Times New Roman"/>
          <w:color w:val="000000"/>
          <w:lang w:eastAsia="bg-BG" w:bidi="bg-BG"/>
        </w:rPr>
        <w:t>, за изграждане на фотоволтаични електроцентрали с мощност съгласувана с НЕК и ЕСО</w:t>
      </w:r>
      <w:r>
        <w:rPr>
          <w:rFonts w:ascii="Times New Roman" w:eastAsia="Arial Unicode MS" w:hAnsi="Times New Roman" w:cs="Times New Roman"/>
          <w:color w:val="000000"/>
          <w:lang w:eastAsia="bg-BG" w:bidi="bg-BG"/>
        </w:rPr>
        <w:t xml:space="preserve"> на урегулирани позаземлени имоти – общинска частна собственост в землището на </w:t>
      </w:r>
      <w:r w:rsidRPr="0050253B">
        <w:rPr>
          <w:rFonts w:ascii="Times New Roman" w:eastAsia="Arial Unicode MS" w:hAnsi="Times New Roman" w:cs="Times New Roman"/>
          <w:b/>
          <w:color w:val="000000"/>
          <w:lang w:eastAsia="bg-BG" w:bidi="bg-BG"/>
        </w:rPr>
        <w:t>с. Столетово</w:t>
      </w:r>
      <w:r>
        <w:rPr>
          <w:rFonts w:ascii="Times New Roman" w:eastAsia="Arial Unicode MS" w:hAnsi="Times New Roman" w:cs="Times New Roman"/>
          <w:color w:val="000000"/>
          <w:lang w:eastAsia="bg-BG" w:bidi="bg-BG"/>
        </w:rPr>
        <w:t>, община Опан както следва:</w:t>
      </w:r>
    </w:p>
    <w:p w14:paraId="76AF38F7" w14:textId="77777777" w:rsidR="00264AA0" w:rsidRPr="0050253B" w:rsidRDefault="00264AA0" w:rsidP="00264AA0">
      <w:pPr>
        <w:pStyle w:val="ListParagraph"/>
        <w:spacing w:after="0" w:line="240" w:lineRule="auto"/>
        <w:jc w:val="both"/>
        <w:rPr>
          <w:rFonts w:ascii="Times New Roman" w:eastAsia="Times New Roman" w:hAnsi="Times New Roman" w:cs="Times New Roman"/>
          <w:b/>
          <w:sz w:val="24"/>
          <w:szCs w:val="24"/>
          <w:lang w:eastAsia="bg-BG"/>
        </w:rPr>
      </w:pPr>
      <w:r w:rsidRPr="0050253B">
        <w:rPr>
          <w:rFonts w:ascii="Times New Roman" w:eastAsia="Arial Unicode MS" w:hAnsi="Times New Roman" w:cs="Times New Roman"/>
          <w:color w:val="000000"/>
          <w:lang w:eastAsia="bg-BG" w:bidi="bg-BG"/>
        </w:rPr>
        <w:t xml:space="preserve">  </w:t>
      </w:r>
      <w:r w:rsidRPr="0050253B">
        <w:rPr>
          <w:rFonts w:ascii="Times New Roman" w:eastAsia="Times New Roman" w:hAnsi="Times New Roman" w:cs="Times New Roman"/>
          <w:b/>
          <w:sz w:val="24"/>
          <w:szCs w:val="24"/>
          <w:lang w:eastAsia="bg-BG"/>
        </w:rPr>
        <w:t>КВАРТАЛ 3</w:t>
      </w:r>
    </w:p>
    <w:p w14:paraId="3B2944D1"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VII, квартал 3, област Стара Загора, община Опан, село Столетово, вид собственост-частна общинска, отреждане-обществено частно, с площ 1373 кв.м., одобрен със заповед № 100 от 18.07.1991г. на ОНС Стара Загора</w:t>
      </w:r>
    </w:p>
    <w:p w14:paraId="3941E982"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30A7E310"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VIII, квартал 3, област Стара Загора, община Опан, село Столетово, вид собственост-частна общинска, отреждане-обществено частно, с площ 1340 кв.м., одобрен със заповед № 100 от 18.07.1991г. на ОНС Стара Загора</w:t>
      </w:r>
    </w:p>
    <w:p w14:paraId="33BEB78D"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369474CA"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IX, квартал 3, област Стара Загора, община Опан, село Столетово, вид собственост-частна общинска, отреждане-обществено частно, с площ 1369 кв.м., одобрен със заповед № 100 от 18.07.1991г. на ОНС Стара Загора</w:t>
      </w:r>
    </w:p>
    <w:p w14:paraId="785137AE"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ED2074B"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 квартал 3, област Стара Загора, община Опан, село Столетово, вид собственост-частна общинска, отреждане-обществено частно, с площ 1242 кв.м., одобрен със заповед № 100 от 18.07.1991г. на ОНС Стара Загора</w:t>
      </w:r>
    </w:p>
    <w:p w14:paraId="3A6EB677"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445AD47D"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 квартал 3, област Стара Загора, община Опан, село Столетово, вид собственост-частна общинска, отреждане-обществено частно, с площ 1220 кв.м., одобрен със заповед № 100 от 18.07.1991г. на ОНС Стара Загора</w:t>
      </w:r>
    </w:p>
    <w:p w14:paraId="6B969068"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0A2ECD30"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III, квартал 3, област Стара Загора, община Опан, село Столетово, вид собственост-частна общинска, отреждане-обществено частно, с площ 1220 кв.м., одобрен със заповед № 100 от 18.07.1991г. на ОНС Стара Загора</w:t>
      </w:r>
    </w:p>
    <w:p w14:paraId="40825107"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626B41EC"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IV, квартал 3, област Стара Загора, община Опан, село Столетово, вид собственост-частна общинска, отреждане-обществено частно, с площ 1220 кв.м., одобрен със заповед № 100 от 18.07.1991г. на ОНС Стара Загора</w:t>
      </w:r>
    </w:p>
    <w:p w14:paraId="47CCE668"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1AAFFE4C"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lastRenderedPageBreak/>
        <w:t>Урегулиран поземлен имот V, квартал 3, област Стара Загора, община Опан, село Столетово, вид собственост-частна общинска, отреждане-обществено частно, с площ 1298 кв.м., одобрен със заповед № 100 от 18.07.1991г. на ОНС Стара Загора</w:t>
      </w:r>
    </w:p>
    <w:p w14:paraId="6CBB6D44"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6D5BCABA"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 квартал 3, област Стара Загора, община Опан, село Столетово, вид собственост-частна общинска, отреждане-обществено частно, с площ 1497 кв.м., одобрен със заповед № 100 от 18.07.1991г. на ОНС Стара Загора</w:t>
      </w:r>
    </w:p>
    <w:p w14:paraId="757D39AD"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601AA8A4" w14:textId="77777777" w:rsidR="00264AA0" w:rsidRPr="0050253B" w:rsidRDefault="00264AA0" w:rsidP="00264AA0">
      <w:pPr>
        <w:spacing w:after="0" w:line="240" w:lineRule="auto"/>
        <w:ind w:left="360"/>
        <w:jc w:val="both"/>
        <w:rPr>
          <w:rFonts w:ascii="Times New Roman" w:eastAsia="Times New Roman" w:hAnsi="Times New Roman" w:cs="Times New Roman"/>
          <w:b/>
          <w:sz w:val="24"/>
          <w:szCs w:val="24"/>
          <w:lang w:eastAsia="bg-BG"/>
        </w:rPr>
      </w:pPr>
      <w:r w:rsidRPr="0050253B">
        <w:rPr>
          <w:rFonts w:ascii="Times New Roman" w:eastAsia="Times New Roman" w:hAnsi="Times New Roman" w:cs="Times New Roman"/>
          <w:b/>
          <w:sz w:val="24"/>
          <w:szCs w:val="24"/>
          <w:lang w:eastAsia="bg-BG"/>
        </w:rPr>
        <w:t xml:space="preserve">      КВАРТАЛ 6</w:t>
      </w:r>
    </w:p>
    <w:p w14:paraId="79C49316"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VII, квартал 6, област Стара Загора, община Опан, село Столетово, вид собственост-частна общинска, отреждане-обществено частно, с площ 1548 кв.м., одобрен със заповед № 100 от 18.07.1991г. на ОНС Стара Загора</w:t>
      </w:r>
    </w:p>
    <w:p w14:paraId="054BA855"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428589BD"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VIII, квартал 6, област Стара Загора, община Опан, село Столетово, вид собственост-частна общинска, отреждане-обществено частно, с площ 1104 кв.м., одобрен със заповед № 100 от 18.07.1991г. на ОНС Стара Загора</w:t>
      </w:r>
    </w:p>
    <w:p w14:paraId="1801EEBB"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1D3031F6"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IX, квартал 6, област Стара Загора, община Опан, село Столетово, вид собственост-частна общинска, отреждане-обществено частно, с площ 1135 кв.м., одобрен със заповед № 100 от 18.07.1991г. на ОНС Стара Загора</w:t>
      </w:r>
    </w:p>
    <w:p w14:paraId="5CF95C6B"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655B5B99"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 квартал 6, област Стара Загора, община Опан, село Столетово, вид собственост-частна общинска, отреждане-обществено частно, с площ 1146 кв.м., одобрен със заповед № 100 от 18.07.1991г. на ОНС Стара Загора</w:t>
      </w:r>
    </w:p>
    <w:p w14:paraId="7CD5D78B"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32BADCF8"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 квартал 6, област Стара Загора, община Опан, село Столетово, вид собственост-частна общинска, отреждане-обществено частно, с площ 1139 кв.м., одобрен със заповед № 100 от 18.07.1991г. на ОНС Стара Загора</w:t>
      </w:r>
    </w:p>
    <w:p w14:paraId="45BBD81B"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25E5E9F"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III, квартал 6, област Стара Загора, община Опан, село Столетово, вид собственост-частна общинска, отреждане-обществено частно, с площ 1151 кв.м., одобрен със заповед № 100 от 18.07.1991г. на ОНС Стара Загора</w:t>
      </w:r>
    </w:p>
    <w:p w14:paraId="0960D94D"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637D02C9"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IV, квартал 6, област Стара Загора, община Опан, село Столетово, вид собственост-частна общинска, отреждане-обществено частно, с площ 1154 кв.м., одобрен със заповед № 100 от 18.07.1991г. на ОНС Стара Загора</w:t>
      </w:r>
    </w:p>
    <w:p w14:paraId="4DE0D27A" w14:textId="77777777" w:rsidR="00264AA0" w:rsidRPr="0050253B" w:rsidRDefault="00264AA0" w:rsidP="00264AA0">
      <w:pPr>
        <w:spacing w:after="0" w:line="240" w:lineRule="auto"/>
        <w:ind w:firstLine="708"/>
        <w:jc w:val="both"/>
        <w:rPr>
          <w:rFonts w:ascii="Times New Roman" w:eastAsia="Times New Roman" w:hAnsi="Times New Roman" w:cs="Times New Roman"/>
          <w:sz w:val="24"/>
          <w:szCs w:val="24"/>
          <w:lang w:eastAsia="bg-BG"/>
        </w:rPr>
      </w:pPr>
    </w:p>
    <w:p w14:paraId="44F77D05" w14:textId="77777777" w:rsidR="00264AA0" w:rsidRPr="0050253B" w:rsidRDefault="00264AA0" w:rsidP="00264AA0">
      <w:pPr>
        <w:spacing w:after="0" w:line="240" w:lineRule="auto"/>
        <w:ind w:left="360"/>
        <w:jc w:val="both"/>
        <w:rPr>
          <w:rFonts w:ascii="Times New Roman" w:eastAsia="Times New Roman" w:hAnsi="Times New Roman" w:cs="Times New Roman"/>
          <w:b/>
          <w:sz w:val="24"/>
          <w:szCs w:val="24"/>
          <w:lang w:eastAsia="bg-BG"/>
        </w:rPr>
      </w:pPr>
      <w:r w:rsidRPr="0050253B">
        <w:rPr>
          <w:rFonts w:ascii="Times New Roman" w:eastAsia="Times New Roman" w:hAnsi="Times New Roman" w:cs="Times New Roman"/>
          <w:sz w:val="24"/>
          <w:szCs w:val="24"/>
          <w:lang w:eastAsia="bg-BG"/>
        </w:rPr>
        <w:t xml:space="preserve">      </w:t>
      </w:r>
      <w:r w:rsidRPr="0050253B">
        <w:rPr>
          <w:rFonts w:ascii="Times New Roman" w:eastAsia="Times New Roman" w:hAnsi="Times New Roman" w:cs="Times New Roman"/>
          <w:b/>
          <w:sz w:val="24"/>
          <w:szCs w:val="24"/>
          <w:lang w:eastAsia="bg-BG"/>
        </w:rPr>
        <w:t>КВАРТАЛ 22</w:t>
      </w:r>
    </w:p>
    <w:p w14:paraId="6583F577"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VII, квартал 22, област Стара Загора, община Опан, село Столетово, вид собственост-частна общинска, отреждане-обществено частно, с площ 1424 кв.м., одобрен със заповед № 100 от 18.07.1991г. на ОНС Стара Загора</w:t>
      </w:r>
    </w:p>
    <w:p w14:paraId="126CCF78"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735FDE05"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VIII, квартал 22, област Стара Загора, община Опан, село Столетово, вид собственост-частна общинска, отреждане-обществено частно, с площ 1409 кв.м., одобрен със заповед № 100 от 18.07.1991г. на ОНС Стара Загора</w:t>
      </w:r>
    </w:p>
    <w:p w14:paraId="3FD56532"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789800E8"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 квартал 22, област Стара Загора, община Опан, село Столетово, вид собственост-частна общинска, отреждане-обществено частно, с площ 1367 кв.м., одобрен със заповед № 100 от 18.07.1991г. на ОНС Стара Загора</w:t>
      </w:r>
    </w:p>
    <w:p w14:paraId="7A67CB00"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7AE3AF9D"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 квартал 22, област Стара Загора, община Опан, село Столетово, вид собственост-частна общинска, отреждане-обществено частно, с площ 1325 кв.м., одобрен със заповед № 100 от 18.07.1991г. на ОНС Стара Загора</w:t>
      </w:r>
    </w:p>
    <w:p w14:paraId="0BD51A8A"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0967E765"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III, квартал 22, област Стара Загора, община Опан, село Столетово, вид собственост-частна общинска, отреждане-обществено частно, с площ 1347 кв.м., одобрен със заповед № 100 от 18.07.1991г. на ОНС Стара Загора</w:t>
      </w:r>
    </w:p>
    <w:p w14:paraId="7224B733"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0595117F"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IV, квартал 22, област Стара Загора, община Опан, село Столетово, вид собственост-частна общинска, отреждане-обществено частно, с площ 1414 кв.м., одобрен със заповед № 100 от 18.07.1991г. на ОНС Стара Загора</w:t>
      </w:r>
    </w:p>
    <w:p w14:paraId="42CCF341" w14:textId="77777777" w:rsidR="00264AA0" w:rsidRPr="0050253B" w:rsidRDefault="00264AA0" w:rsidP="00264AA0">
      <w:pPr>
        <w:pStyle w:val="ListParagraph"/>
        <w:rPr>
          <w:rFonts w:ascii="Times New Roman" w:eastAsia="Times New Roman" w:hAnsi="Times New Roman" w:cs="Times New Roman"/>
          <w:sz w:val="24"/>
          <w:szCs w:val="24"/>
          <w:lang w:eastAsia="bg-BG"/>
        </w:rPr>
      </w:pPr>
    </w:p>
    <w:p w14:paraId="4B9CCE58" w14:textId="77777777" w:rsidR="00264AA0" w:rsidRPr="0050253B" w:rsidRDefault="00264AA0" w:rsidP="00264AA0">
      <w:pPr>
        <w:pStyle w:val="ListParagraph"/>
        <w:spacing w:after="0" w:line="240" w:lineRule="auto"/>
        <w:jc w:val="both"/>
        <w:rPr>
          <w:rFonts w:ascii="Times New Roman" w:eastAsia="Times New Roman" w:hAnsi="Times New Roman" w:cs="Times New Roman"/>
          <w:sz w:val="24"/>
          <w:szCs w:val="24"/>
          <w:lang w:eastAsia="bg-BG"/>
        </w:rPr>
      </w:pPr>
    </w:p>
    <w:p w14:paraId="59A4D59E" w14:textId="77777777" w:rsidR="00264AA0" w:rsidRPr="0050253B" w:rsidRDefault="00264AA0" w:rsidP="00264AA0">
      <w:pPr>
        <w:spacing w:after="0" w:line="240" w:lineRule="auto"/>
        <w:ind w:left="360"/>
        <w:jc w:val="both"/>
        <w:rPr>
          <w:rFonts w:ascii="Times New Roman" w:eastAsia="Times New Roman" w:hAnsi="Times New Roman" w:cs="Times New Roman"/>
          <w:b/>
          <w:sz w:val="24"/>
          <w:szCs w:val="24"/>
          <w:lang w:eastAsia="bg-BG"/>
        </w:rPr>
      </w:pPr>
      <w:r w:rsidRPr="0050253B">
        <w:rPr>
          <w:rFonts w:ascii="Times New Roman" w:eastAsia="Times New Roman" w:hAnsi="Times New Roman" w:cs="Times New Roman"/>
          <w:sz w:val="24"/>
          <w:szCs w:val="24"/>
          <w:lang w:eastAsia="bg-BG"/>
        </w:rPr>
        <w:t xml:space="preserve">     </w:t>
      </w:r>
      <w:r w:rsidRPr="0050253B">
        <w:rPr>
          <w:rFonts w:ascii="Times New Roman" w:eastAsia="Times New Roman" w:hAnsi="Times New Roman" w:cs="Times New Roman"/>
          <w:b/>
          <w:sz w:val="24"/>
          <w:szCs w:val="24"/>
          <w:lang w:eastAsia="bg-BG"/>
        </w:rPr>
        <w:t>КВАРТАЛ 23</w:t>
      </w:r>
    </w:p>
    <w:p w14:paraId="23A3EB76"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X, квартал 23, област Стара Загора, община Опан, село Столетово, вид собственост-общинска частна, отреждане-обществено частно, с площ 1425 кв.м., одобрен със заповед № 100 от 18.07.1991г. на ОНС Стара Загора</w:t>
      </w:r>
    </w:p>
    <w:p w14:paraId="628CD845"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051B711"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XI, квартал 23, област Стара Загора, община Опан, село Столетово, вид собственост-общинска частна, отреждане,обществено частно, с площ 1392 кв.м., одобрен със заповед № 100 от 18.07.1991г. на ОНС Стара Загора</w:t>
      </w:r>
    </w:p>
    <w:p w14:paraId="69E8E582"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26B9A05E"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XII, квартал 23, област Стара Загора, община Опан, село Столетово, вид собственост-общинска частна, отреждане-обществено частно, с площ 1431 кв.м., одобрен със заповед № 100 от 18.07.1991г. на ОНС Стара Загора</w:t>
      </w:r>
    </w:p>
    <w:p w14:paraId="3A49FE74"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43B38CD8"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 квартал 23, област Стара Загора, община Опан, село Столетово, вид собственост-частна общинска, отреждане-обществено частно, с площ 1449 кв.м., одобрен със заповед № 100 от 18.07.1991г. на ОНС Стара Загора</w:t>
      </w:r>
    </w:p>
    <w:p w14:paraId="5A2F191A"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BE2E418"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 квартал 23, област Стара Загора, община Опан, село Столетово, вид собственост-частна общинска, отреждане-обществено частно, с площ 1447 кв.м., одобрен със заповед № 100 от 18.07.1991г. на ОНС Стара Загора</w:t>
      </w:r>
    </w:p>
    <w:p w14:paraId="2A554AE8"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2527661F"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III, квартал 23, област Стара Загора, община Опан, село Столетово, вид собственост-частна общинска, отреждане-обществено частно, с площ 1409 кв.м., одобрен със заповед № 100 от 18.07.1991г. на ОНС Стара Загора</w:t>
      </w:r>
    </w:p>
    <w:p w14:paraId="738583CF"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641E8027"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IV, квартал 23, област Стара Загора, община Опан, село Столетово, вид собственост-частна общинска, отреждане-обществено частно, с площ 1365 кв.м., одобрен със заповед № 100 от 18.07.1991г. на ОНС Стара Загора</w:t>
      </w:r>
    </w:p>
    <w:p w14:paraId="01273E00"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98233B4"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 квартал 23, област Стара Загора, община Опан, село Столетово, вид собственост-частна общинска, отреждане-обществено частно, с площ 1396 кв.м., одобрен със заповед № 100 от 18.07.1991г. на ОНС Стара Загора</w:t>
      </w:r>
    </w:p>
    <w:p w14:paraId="730678F3"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A5AF18B"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Урегулиран поземлен имот VI, квартал 23, област Стара Загора, община Опан, село Столетово, вид собственост-частна общинска, отреждане-обществено частно, с площ 916 кв.м., одобрен със заповед № 100 от 18.07.1991г. на ОНС Стара Загора</w:t>
      </w:r>
    </w:p>
    <w:p w14:paraId="6DF157A8"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5EBCB307" w14:textId="77777777" w:rsidR="00264AA0" w:rsidRPr="0050253B" w:rsidRDefault="00264AA0" w:rsidP="00264AA0">
      <w:pPr>
        <w:pStyle w:val="ListParagraph"/>
        <w:numPr>
          <w:ilvl w:val="0"/>
          <w:numId w:val="28"/>
        </w:numPr>
        <w:spacing w:after="0" w:line="240" w:lineRule="auto"/>
        <w:jc w:val="both"/>
        <w:rPr>
          <w:rFonts w:ascii="Times New Roman" w:eastAsia="Times New Roman" w:hAnsi="Times New Roman" w:cs="Times New Roman"/>
          <w:sz w:val="24"/>
          <w:szCs w:val="24"/>
          <w:lang w:eastAsia="bg-BG"/>
        </w:rPr>
      </w:pPr>
      <w:r w:rsidRPr="0050253B">
        <w:rPr>
          <w:rFonts w:ascii="Times New Roman" w:eastAsia="Times New Roman" w:hAnsi="Times New Roman" w:cs="Times New Roman"/>
          <w:sz w:val="24"/>
          <w:szCs w:val="24"/>
          <w:lang w:eastAsia="bg-BG"/>
        </w:rPr>
        <w:t xml:space="preserve">Урегулиран поземлен имот VII, квартал 23, област Стара Загора, община Опан, село Столетово, вид собственост-частна общинска, отреждане-обществено </w:t>
      </w:r>
      <w:r w:rsidRPr="0050253B">
        <w:rPr>
          <w:rFonts w:ascii="Times New Roman" w:eastAsia="Times New Roman" w:hAnsi="Times New Roman" w:cs="Times New Roman"/>
          <w:sz w:val="24"/>
          <w:szCs w:val="24"/>
          <w:lang w:eastAsia="bg-BG"/>
        </w:rPr>
        <w:lastRenderedPageBreak/>
        <w:t>частно, с площ 1139 кв.м., одобрен със заповед № 100 от 18.07.1991г. на ОНС Стара Загора</w:t>
      </w:r>
    </w:p>
    <w:p w14:paraId="082CFC12" w14:textId="77777777" w:rsidR="00264AA0" w:rsidRPr="0050253B" w:rsidRDefault="00264AA0" w:rsidP="00264AA0">
      <w:pPr>
        <w:spacing w:after="0" w:line="240" w:lineRule="auto"/>
        <w:jc w:val="both"/>
        <w:rPr>
          <w:rFonts w:ascii="Times New Roman" w:eastAsia="Times New Roman" w:hAnsi="Times New Roman" w:cs="Times New Roman"/>
          <w:sz w:val="24"/>
          <w:szCs w:val="24"/>
          <w:lang w:eastAsia="bg-BG"/>
        </w:rPr>
      </w:pPr>
    </w:p>
    <w:p w14:paraId="40CF00ED" w14:textId="77777777" w:rsidR="00264AA0" w:rsidRPr="0050253B" w:rsidRDefault="00264AA0" w:rsidP="00264AA0">
      <w:pPr>
        <w:widowControl w:val="0"/>
        <w:tabs>
          <w:tab w:val="left" w:pos="706"/>
        </w:tabs>
        <w:spacing w:after="0" w:line="269" w:lineRule="exact"/>
        <w:jc w:val="both"/>
        <w:rPr>
          <w:rFonts w:ascii="Times New Roman" w:eastAsia="Arial Unicode MS" w:hAnsi="Times New Roman" w:cs="Times New Roman"/>
          <w:color w:val="000000"/>
          <w:lang w:eastAsia="bg-BG" w:bidi="bg-BG"/>
        </w:rPr>
      </w:pPr>
    </w:p>
    <w:p w14:paraId="60635B63" w14:textId="77777777" w:rsidR="00264AA0" w:rsidRPr="00F17476" w:rsidRDefault="00264AA0" w:rsidP="00264AA0">
      <w:pPr>
        <w:widowControl w:val="0"/>
        <w:numPr>
          <w:ilvl w:val="0"/>
          <w:numId w:val="27"/>
        </w:numPr>
        <w:tabs>
          <w:tab w:val="left" w:pos="706"/>
        </w:tabs>
        <w:spacing w:after="0" w:line="269" w:lineRule="exact"/>
        <w:jc w:val="both"/>
        <w:rPr>
          <w:rFonts w:ascii="Times New Roman" w:eastAsia="Arial Unicode MS" w:hAnsi="Times New Roman" w:cs="Times New Roman"/>
          <w:color w:val="000000"/>
          <w:sz w:val="24"/>
          <w:szCs w:val="24"/>
          <w:lang w:eastAsia="bg-BG" w:bidi="bg-BG"/>
        </w:rPr>
      </w:pPr>
      <w:r w:rsidRPr="0050253B">
        <w:rPr>
          <w:rFonts w:ascii="Times New Roman" w:eastAsia="Arial Unicode MS" w:hAnsi="Times New Roman" w:cs="Times New Roman"/>
          <w:color w:val="000000"/>
          <w:lang w:eastAsia="bg-BG" w:bidi="bg-BG"/>
        </w:rPr>
        <w:t xml:space="preserve">Учредяването на </w:t>
      </w:r>
      <w:r>
        <w:rPr>
          <w:rFonts w:ascii="Times New Roman" w:eastAsia="Arial Unicode MS" w:hAnsi="Times New Roman" w:cs="Times New Roman"/>
          <w:color w:val="000000"/>
          <w:lang w:eastAsia="bg-BG" w:bidi="bg-BG"/>
        </w:rPr>
        <w:t xml:space="preserve">отстъпеното </w:t>
      </w:r>
      <w:r w:rsidRPr="0050253B">
        <w:rPr>
          <w:rFonts w:ascii="Times New Roman" w:eastAsia="Arial Unicode MS" w:hAnsi="Times New Roman" w:cs="Times New Roman"/>
          <w:color w:val="000000"/>
          <w:lang w:eastAsia="bg-BG" w:bidi="bg-BG"/>
        </w:rPr>
        <w:t xml:space="preserve">право на строеж в полза на </w:t>
      </w:r>
      <w:r w:rsidRPr="000B125D">
        <w:rPr>
          <w:rFonts w:ascii="Times New Roman" w:eastAsia="Arial Unicode MS" w:hAnsi="Times New Roman" w:cs="Times New Roman"/>
          <w:color w:val="000000"/>
          <w:lang w:eastAsia="bg-BG" w:bidi="bg-BG"/>
        </w:rPr>
        <w:t>„Еко Ел Консулт“  с ЕИК 206844531, с</w:t>
      </w:r>
      <w:r>
        <w:rPr>
          <w:rFonts w:ascii="Times New Roman" w:eastAsia="Arial Unicode MS" w:hAnsi="Times New Roman" w:cs="Times New Roman"/>
          <w:color w:val="000000"/>
          <w:lang w:eastAsia="bg-BG" w:bidi="bg-BG"/>
        </w:rPr>
        <w:t>едалище и адрес на управление гр.</w:t>
      </w:r>
      <w:r w:rsidRPr="000B125D">
        <w:rPr>
          <w:rFonts w:ascii="Times New Roman" w:eastAsia="Arial Unicode MS" w:hAnsi="Times New Roman" w:cs="Times New Roman"/>
          <w:color w:val="000000"/>
          <w:lang w:eastAsia="bg-BG" w:bidi="bg-BG"/>
        </w:rPr>
        <w:t xml:space="preserve"> София, р-н Вит</w:t>
      </w:r>
      <w:r>
        <w:rPr>
          <w:rFonts w:ascii="Times New Roman" w:eastAsia="Arial Unicode MS" w:hAnsi="Times New Roman" w:cs="Times New Roman"/>
          <w:color w:val="000000"/>
          <w:lang w:eastAsia="bg-BG" w:bidi="bg-BG"/>
        </w:rPr>
        <w:t>оша, ул. „Околовръстен път“ №18</w:t>
      </w:r>
      <w:r w:rsidRPr="0050253B">
        <w:rPr>
          <w:rFonts w:ascii="Times New Roman" w:eastAsia="Arial Unicode MS" w:hAnsi="Times New Roman" w:cs="Times New Roman"/>
          <w:color w:val="000000"/>
          <w:lang w:eastAsia="bg-BG" w:bidi="bg-BG"/>
        </w:rPr>
        <w:t>, да се извърши след утвърждаване на площадки и/или трасета и при влязъл в сила под</w:t>
      </w:r>
      <w:r>
        <w:rPr>
          <w:rFonts w:ascii="Times New Roman" w:eastAsia="Arial Unicode MS" w:hAnsi="Times New Roman" w:cs="Times New Roman"/>
          <w:color w:val="000000"/>
          <w:lang w:eastAsia="bg-BG" w:bidi="bg-BG"/>
        </w:rPr>
        <w:t>робен устройствен план за урегулираните поземлени имоти.</w:t>
      </w:r>
      <w:r w:rsidRPr="0050253B">
        <w:rPr>
          <w:rFonts w:ascii="Times New Roman" w:eastAsia="Arial Unicode MS" w:hAnsi="Times New Roman" w:cs="Times New Roman"/>
          <w:color w:val="000000"/>
          <w:lang w:eastAsia="bg-BG" w:bidi="bg-BG"/>
        </w:rPr>
        <w:t xml:space="preserve"> </w:t>
      </w:r>
      <w:r w:rsidRPr="00E84BB1">
        <w:rPr>
          <w:rFonts w:ascii="Times New Roman" w:eastAsia="Arial Unicode MS" w:hAnsi="Times New Roman" w:cs="Times New Roman"/>
          <w:color w:val="000000"/>
          <w:lang w:eastAsia="bg-BG" w:bidi="bg-BG"/>
        </w:rPr>
        <w:t>.</w:t>
      </w:r>
    </w:p>
    <w:p w14:paraId="5EB5D641" w14:textId="77777777" w:rsidR="00264AA0" w:rsidRPr="00F17476" w:rsidRDefault="00264AA0" w:rsidP="00264AA0">
      <w:pPr>
        <w:widowControl w:val="0"/>
        <w:numPr>
          <w:ilvl w:val="0"/>
          <w:numId w:val="27"/>
        </w:numPr>
        <w:tabs>
          <w:tab w:val="left" w:pos="706"/>
        </w:tabs>
        <w:spacing w:after="0" w:line="269" w:lineRule="exact"/>
        <w:jc w:val="both"/>
        <w:rPr>
          <w:rFonts w:ascii="Times New Roman" w:eastAsia="Arial Unicode MS" w:hAnsi="Times New Roman" w:cs="Times New Roman"/>
          <w:color w:val="000000"/>
          <w:lang w:eastAsia="bg-BG" w:bidi="bg-BG"/>
        </w:rPr>
      </w:pPr>
      <w:r w:rsidRPr="007358F3">
        <w:rPr>
          <w:rFonts w:ascii="Times New Roman" w:eastAsia="Arial Unicode MS" w:hAnsi="Times New Roman" w:cs="Times New Roman"/>
          <w:color w:val="000000"/>
          <w:lang w:eastAsia="bg-BG" w:bidi="bg-BG"/>
        </w:rPr>
        <w:tab/>
        <w:t>Дава съгласие за обединяване на имоти, собственост на общ. Опан, които са предмет на инвестиционното намерение и са описани по-горе.</w:t>
      </w:r>
    </w:p>
    <w:p w14:paraId="00E96E08" w14:textId="77777777" w:rsidR="00264AA0" w:rsidRDefault="00264AA0" w:rsidP="00264AA0">
      <w:pPr>
        <w:widowControl w:val="0"/>
        <w:numPr>
          <w:ilvl w:val="0"/>
          <w:numId w:val="27"/>
        </w:numPr>
        <w:tabs>
          <w:tab w:val="left" w:pos="706"/>
        </w:tabs>
        <w:spacing w:after="0" w:line="269" w:lineRule="exact"/>
        <w:jc w:val="both"/>
        <w:rPr>
          <w:rFonts w:ascii="Times New Roman" w:eastAsia="Times New Roman" w:hAnsi="Times New Roman" w:cs="Times New Roman"/>
          <w:sz w:val="24"/>
          <w:szCs w:val="24"/>
          <w:lang w:eastAsia="bg-BG"/>
        </w:rPr>
      </w:pPr>
      <w:r w:rsidRPr="007358F3">
        <w:rPr>
          <w:rFonts w:ascii="Times New Roman" w:eastAsia="Arial Unicode MS" w:hAnsi="Times New Roman" w:cs="Times New Roman"/>
          <w:color w:val="000000"/>
          <w:lang w:eastAsia="bg-BG" w:bidi="bg-BG"/>
        </w:rPr>
        <w:tab/>
      </w:r>
      <w:r w:rsidRPr="00F17476">
        <w:rPr>
          <w:rFonts w:ascii="Times New Roman" w:eastAsia="Arial Unicode MS" w:hAnsi="Times New Roman" w:cs="Times New Roman"/>
          <w:color w:val="000000"/>
          <w:lang w:eastAsia="bg-BG" w:bidi="bg-BG"/>
        </w:rPr>
        <w:t>Упълномощава кмета на общ. Опан, след влизане в сила на подробен устройствен план /ПУП/</w:t>
      </w:r>
      <w:r>
        <w:rPr>
          <w:rFonts w:ascii="Times New Roman" w:eastAsia="Arial Unicode MS" w:hAnsi="Times New Roman" w:cs="Times New Roman"/>
          <w:color w:val="000000"/>
          <w:lang w:eastAsia="bg-BG" w:bidi="bg-BG"/>
        </w:rPr>
        <w:t xml:space="preserve"> във връзка с учредяването на </w:t>
      </w:r>
      <w:r w:rsidRPr="00F17476">
        <w:rPr>
          <w:rFonts w:ascii="Times New Roman" w:eastAsia="Arial Unicode MS" w:hAnsi="Times New Roman" w:cs="Times New Roman"/>
          <w:color w:val="000000"/>
          <w:lang w:eastAsia="bg-BG" w:bidi="bg-BG"/>
        </w:rPr>
        <w:t xml:space="preserve"> възмездно срочно право на строеж за срок от 35 /тридесет и пет/ години за изграждане на енергийни обе</w:t>
      </w:r>
      <w:r>
        <w:rPr>
          <w:rFonts w:ascii="Times New Roman" w:eastAsia="Arial Unicode MS" w:hAnsi="Times New Roman" w:cs="Times New Roman"/>
          <w:color w:val="000000"/>
          <w:lang w:eastAsia="bg-BG" w:bidi="bg-BG"/>
        </w:rPr>
        <w:t xml:space="preserve">кти и техническа инфраструктура, да възложи извършването на пазарна оценка на </w:t>
      </w:r>
      <w:r w:rsidRPr="00F17476">
        <w:rPr>
          <w:rFonts w:ascii="Times New Roman" w:eastAsia="Arial Unicode MS" w:hAnsi="Times New Roman" w:cs="Times New Roman"/>
          <w:color w:val="000000"/>
          <w:lang w:eastAsia="bg-BG" w:bidi="bg-BG"/>
        </w:rPr>
        <w:t>о</w:t>
      </w:r>
      <w:r>
        <w:rPr>
          <w:rFonts w:ascii="Times New Roman" w:eastAsia="Arial Unicode MS" w:hAnsi="Times New Roman" w:cs="Times New Roman"/>
          <w:color w:val="000000"/>
          <w:lang w:eastAsia="bg-BG" w:bidi="bg-BG"/>
        </w:rPr>
        <w:t>т независим лицензиран оценител.</w:t>
      </w:r>
      <w:r w:rsidRPr="0050253B">
        <w:rPr>
          <w:rFonts w:ascii="Times New Roman" w:eastAsia="Times New Roman" w:hAnsi="Times New Roman" w:cs="Times New Roman"/>
          <w:sz w:val="24"/>
          <w:szCs w:val="24"/>
          <w:lang w:eastAsia="bg-BG"/>
        </w:rPr>
        <w:t xml:space="preserve"> </w:t>
      </w:r>
    </w:p>
    <w:p w14:paraId="162EEA65" w14:textId="77777777" w:rsidR="00264AA0" w:rsidRDefault="00264AA0" w:rsidP="00264AA0">
      <w:pPr>
        <w:widowControl w:val="0"/>
        <w:tabs>
          <w:tab w:val="left" w:pos="706"/>
        </w:tabs>
        <w:spacing w:after="0" w:line="269" w:lineRule="exact"/>
        <w:jc w:val="both"/>
        <w:rPr>
          <w:rFonts w:ascii="Times New Roman" w:eastAsia="Times New Roman" w:hAnsi="Times New Roman" w:cs="Times New Roman"/>
          <w:sz w:val="24"/>
          <w:szCs w:val="24"/>
          <w:lang w:eastAsia="bg-BG"/>
        </w:rPr>
      </w:pPr>
    </w:p>
    <w:p w14:paraId="20E2F518" w14:textId="77777777" w:rsidR="00264AA0" w:rsidRPr="0050253B" w:rsidRDefault="00264AA0" w:rsidP="00264AA0">
      <w:pPr>
        <w:widowControl w:val="0"/>
        <w:tabs>
          <w:tab w:val="left" w:pos="706"/>
        </w:tabs>
        <w:spacing w:after="0" w:line="269" w:lineRule="exact"/>
        <w:jc w:val="both"/>
        <w:rPr>
          <w:rFonts w:ascii="Times New Roman" w:eastAsia="Times New Roman" w:hAnsi="Times New Roman" w:cs="Times New Roman"/>
          <w:sz w:val="24"/>
          <w:szCs w:val="24"/>
          <w:lang w:eastAsia="bg-BG"/>
        </w:rPr>
      </w:pPr>
    </w:p>
    <w:p w14:paraId="3DE154E0" w14:textId="77777777" w:rsidR="00CD5FAB" w:rsidRPr="00CD5FAB" w:rsidRDefault="00CD5FAB" w:rsidP="00CD5FAB">
      <w:pPr>
        <w:pStyle w:val="31"/>
        <w:shd w:val="clear" w:color="auto" w:fill="auto"/>
        <w:spacing w:before="0" w:line="240" w:lineRule="auto"/>
        <w:ind w:left="426"/>
        <w:rPr>
          <w:b w:val="0"/>
          <w:sz w:val="24"/>
          <w:szCs w:val="24"/>
          <w:highlight w:val="yellow"/>
        </w:rPr>
      </w:pPr>
    </w:p>
    <w:p w14:paraId="0881EB95" w14:textId="77777777" w:rsidR="0082660F" w:rsidRPr="00CD5FAB" w:rsidRDefault="0082660F" w:rsidP="0082660F">
      <w:pPr>
        <w:spacing w:after="0" w:line="240" w:lineRule="auto"/>
        <w:ind w:firstLine="708"/>
        <w:jc w:val="both"/>
        <w:rPr>
          <w:rFonts w:ascii="Times New Roman" w:eastAsia="Times New Roman" w:hAnsi="Times New Roman" w:cs="Times New Roman"/>
          <w:sz w:val="24"/>
          <w:szCs w:val="24"/>
        </w:rPr>
      </w:pPr>
    </w:p>
    <w:p w14:paraId="7B3778F5" w14:textId="77777777" w:rsidR="00B1362A" w:rsidRPr="00B1362A" w:rsidRDefault="00B1362A" w:rsidP="00B1362A">
      <w:pPr>
        <w:rPr>
          <w:rFonts w:ascii="Times New Roman" w:eastAsia="Times New Roman" w:hAnsi="Times New Roman" w:cs="Times New Roman"/>
          <w:sz w:val="24"/>
          <w:szCs w:val="24"/>
        </w:rPr>
      </w:pPr>
      <w:r w:rsidRPr="00B1362A">
        <w:rPr>
          <w:rFonts w:ascii="Times New Roman" w:eastAsia="Times New Roman" w:hAnsi="Times New Roman" w:cs="Times New Roman"/>
          <w:sz w:val="24"/>
          <w:szCs w:val="24"/>
        </w:rPr>
        <w:t>С 10 гласа "ЗА", 0 „Против“ и 0 „Въздържал се“   поименно гласуваха общинските съветници – „ЗА“ гласуваха – Димо Банев Димов, Тинка Йорданова Петрова, инж. Минчо Динев Чавдаров, Динко Пейчев Господинов,  Тончо Стоев Велев, Тихомир Дончев Колев,  Димчо Славов Димов, Николай Божидаров Русенов,  Иван Петков Михов, Христо Стоянов Пантулов и приеха решението.</w:t>
      </w:r>
    </w:p>
    <w:p w14:paraId="1A285A4C" w14:textId="77777777" w:rsidR="0082660F" w:rsidRPr="00CD5FAB" w:rsidRDefault="0082660F" w:rsidP="0082660F">
      <w:pPr>
        <w:spacing w:after="0" w:line="240" w:lineRule="auto"/>
        <w:ind w:firstLine="708"/>
        <w:jc w:val="both"/>
        <w:rPr>
          <w:rFonts w:ascii="Times New Roman" w:eastAsia="Times New Roman" w:hAnsi="Times New Roman" w:cs="Times New Roman"/>
          <w:sz w:val="24"/>
          <w:szCs w:val="24"/>
        </w:rPr>
      </w:pPr>
    </w:p>
    <w:p w14:paraId="191CE2DD" w14:textId="77777777" w:rsidR="00767949" w:rsidRPr="00CD5FAB" w:rsidRDefault="00767949" w:rsidP="00767949">
      <w:pPr>
        <w:tabs>
          <w:tab w:val="center" w:pos="4535"/>
        </w:tabs>
        <w:spacing w:after="0"/>
        <w:jc w:val="both"/>
        <w:rPr>
          <w:rFonts w:ascii="Times New Roman" w:eastAsia="Times New Roman" w:hAnsi="Times New Roman" w:cs="Times New Roman"/>
          <w:sz w:val="24"/>
          <w:szCs w:val="24"/>
        </w:rPr>
      </w:pPr>
    </w:p>
    <w:p w14:paraId="0437F62E" w14:textId="77777777" w:rsidR="005821A0" w:rsidRDefault="003D7AF7" w:rsidP="005821A0">
      <w:pPr>
        <w:tabs>
          <w:tab w:val="center" w:pos="4535"/>
        </w:tabs>
        <w:spacing w:after="0"/>
        <w:jc w:val="both"/>
        <w:rPr>
          <w:rFonts w:ascii="Times New Roman" w:eastAsia="Calibri" w:hAnsi="Times New Roman" w:cs="Times New Roman"/>
          <w:b/>
          <w:sz w:val="24"/>
          <w:szCs w:val="24"/>
        </w:rPr>
      </w:pPr>
      <w:r w:rsidRPr="00CD5FAB">
        <w:rPr>
          <w:rFonts w:ascii="Times New Roman" w:eastAsia="Times New Roman" w:hAnsi="Times New Roman" w:cs="Times New Roman"/>
          <w:b/>
          <w:sz w:val="24"/>
          <w:szCs w:val="24"/>
        </w:rPr>
        <w:t>ПРОТОКОЛИСТ: ____</w:t>
      </w:r>
      <w:r w:rsidR="005821A0">
        <w:rPr>
          <w:rFonts w:ascii="Times New Roman" w:eastAsia="Times New Roman" w:hAnsi="Times New Roman" w:cs="Times New Roman"/>
          <w:b/>
          <w:sz w:val="24"/>
          <w:szCs w:val="24"/>
        </w:rPr>
        <w:t>п</w:t>
      </w:r>
      <w:r w:rsidRPr="00CD5FAB">
        <w:rPr>
          <w:rFonts w:ascii="Times New Roman" w:eastAsia="Times New Roman" w:hAnsi="Times New Roman" w:cs="Times New Roman"/>
          <w:b/>
          <w:sz w:val="24"/>
          <w:szCs w:val="24"/>
        </w:rPr>
        <w:t>_</w:t>
      </w:r>
      <w:r w:rsidR="00182D9E" w:rsidRPr="00CD5FAB">
        <w:rPr>
          <w:rFonts w:ascii="Times New Roman" w:eastAsia="Times New Roman" w:hAnsi="Times New Roman" w:cs="Times New Roman"/>
          <w:b/>
          <w:sz w:val="24"/>
          <w:szCs w:val="24"/>
        </w:rPr>
        <w:t xml:space="preserve">____      </w:t>
      </w:r>
      <w:r w:rsidRPr="00CD5FAB">
        <w:rPr>
          <w:rFonts w:ascii="Times New Roman" w:eastAsia="Times New Roman" w:hAnsi="Times New Roman" w:cs="Times New Roman"/>
          <w:b/>
          <w:sz w:val="24"/>
          <w:szCs w:val="24"/>
        </w:rPr>
        <w:t>ПРЕДСЕДАТЕЛ ОбС Опан____</w:t>
      </w:r>
      <w:r w:rsidR="005821A0">
        <w:rPr>
          <w:rFonts w:ascii="Times New Roman" w:eastAsia="Times New Roman" w:hAnsi="Times New Roman" w:cs="Times New Roman"/>
          <w:b/>
          <w:sz w:val="24"/>
          <w:szCs w:val="24"/>
        </w:rPr>
        <w:t>п</w:t>
      </w:r>
      <w:r w:rsidR="00A227CA" w:rsidRPr="00CD5FAB">
        <w:rPr>
          <w:rFonts w:ascii="Times New Roman" w:eastAsia="Times New Roman" w:hAnsi="Times New Roman" w:cs="Times New Roman"/>
          <w:b/>
          <w:sz w:val="24"/>
          <w:szCs w:val="24"/>
        </w:rPr>
        <w:t>_____</w:t>
      </w:r>
      <w:r w:rsidR="00A227CA" w:rsidRPr="00CD5FAB">
        <w:rPr>
          <w:rFonts w:ascii="Times New Roman" w:eastAsia="Times New Roman" w:hAnsi="Times New Roman" w:cs="Times New Roman"/>
          <w:b/>
          <w:sz w:val="24"/>
          <w:szCs w:val="24"/>
        </w:rPr>
        <w:br/>
      </w:r>
      <w:r w:rsidR="00182D9E" w:rsidRPr="00CD5FAB">
        <w:rPr>
          <w:rFonts w:ascii="Times New Roman" w:eastAsia="Times New Roman" w:hAnsi="Times New Roman" w:cs="Times New Roman"/>
          <w:b/>
          <w:sz w:val="24"/>
          <w:szCs w:val="24"/>
        </w:rPr>
        <w:t xml:space="preserve">                           </w:t>
      </w:r>
      <w:r w:rsidR="008B0469" w:rsidRPr="00CD5FAB">
        <w:rPr>
          <w:rFonts w:ascii="Times New Roman" w:eastAsia="Times New Roman" w:hAnsi="Times New Roman" w:cs="Times New Roman"/>
          <w:b/>
          <w:sz w:val="24"/>
          <w:szCs w:val="24"/>
        </w:rPr>
        <w:t xml:space="preserve">  </w:t>
      </w:r>
      <w:r w:rsidR="00182D9E" w:rsidRPr="00CD5FAB">
        <w:rPr>
          <w:rFonts w:ascii="Times New Roman" w:eastAsia="Times New Roman" w:hAnsi="Times New Roman" w:cs="Times New Roman"/>
          <w:b/>
          <w:sz w:val="24"/>
          <w:szCs w:val="24"/>
        </w:rPr>
        <w:t xml:space="preserve"> </w:t>
      </w:r>
      <w:r w:rsidR="00A227CA" w:rsidRPr="00CD5FAB">
        <w:rPr>
          <w:rFonts w:ascii="Times New Roman" w:eastAsia="Times New Roman" w:hAnsi="Times New Roman" w:cs="Times New Roman"/>
          <w:b/>
          <w:sz w:val="24"/>
          <w:szCs w:val="24"/>
        </w:rPr>
        <w:t>/</w:t>
      </w:r>
      <w:r w:rsidR="0091686F" w:rsidRPr="00CD5FAB">
        <w:rPr>
          <w:rFonts w:ascii="Times New Roman" w:eastAsia="Times New Roman" w:hAnsi="Times New Roman" w:cs="Times New Roman"/>
          <w:b/>
          <w:sz w:val="24"/>
          <w:szCs w:val="24"/>
        </w:rPr>
        <w:t xml:space="preserve">М. </w:t>
      </w:r>
      <w:r w:rsidR="007868E6" w:rsidRPr="00CD5FAB">
        <w:rPr>
          <w:rFonts w:ascii="Times New Roman" w:eastAsia="Times New Roman" w:hAnsi="Times New Roman" w:cs="Times New Roman"/>
          <w:b/>
          <w:sz w:val="24"/>
          <w:szCs w:val="24"/>
        </w:rPr>
        <w:t>Д</w:t>
      </w:r>
      <w:r w:rsidR="001A3E04" w:rsidRPr="00CD5FAB">
        <w:rPr>
          <w:rFonts w:ascii="Times New Roman" w:eastAsia="Times New Roman" w:hAnsi="Times New Roman" w:cs="Times New Roman"/>
          <w:b/>
          <w:sz w:val="24"/>
          <w:szCs w:val="24"/>
        </w:rPr>
        <w:t>елийска</w:t>
      </w:r>
      <w:r w:rsidR="00A227CA" w:rsidRPr="00CD5FAB">
        <w:rPr>
          <w:rFonts w:ascii="Times New Roman" w:eastAsia="Times New Roman" w:hAnsi="Times New Roman" w:cs="Times New Roman"/>
          <w:b/>
          <w:sz w:val="24"/>
          <w:szCs w:val="24"/>
        </w:rPr>
        <w:t>/</w:t>
      </w:r>
      <w:r w:rsidR="00A227CA" w:rsidRPr="00CD5FAB">
        <w:rPr>
          <w:rFonts w:ascii="Times New Roman" w:eastAsia="Times New Roman" w:hAnsi="Times New Roman" w:cs="Times New Roman"/>
          <w:b/>
          <w:sz w:val="24"/>
          <w:szCs w:val="24"/>
          <w:lang w:val="en-US"/>
        </w:rPr>
        <w:tab/>
        <w:t xml:space="preserve">    </w:t>
      </w:r>
      <w:r w:rsidR="00A227CA" w:rsidRPr="00CD5FAB">
        <w:rPr>
          <w:rFonts w:ascii="Times New Roman" w:eastAsia="Times New Roman" w:hAnsi="Times New Roman" w:cs="Times New Roman"/>
          <w:b/>
          <w:sz w:val="24"/>
          <w:szCs w:val="24"/>
        </w:rPr>
        <w:t xml:space="preserve">                        </w:t>
      </w:r>
      <w:r w:rsidR="00182D9E" w:rsidRPr="00CD5FAB">
        <w:rPr>
          <w:rFonts w:ascii="Times New Roman" w:eastAsia="Times New Roman" w:hAnsi="Times New Roman" w:cs="Times New Roman"/>
          <w:b/>
          <w:sz w:val="24"/>
          <w:szCs w:val="24"/>
        </w:rPr>
        <w:t xml:space="preserve">                        </w:t>
      </w:r>
      <w:r w:rsidR="00580FD2" w:rsidRPr="00CD5FAB">
        <w:rPr>
          <w:rFonts w:ascii="Times New Roman" w:eastAsia="Times New Roman" w:hAnsi="Times New Roman" w:cs="Times New Roman"/>
          <w:b/>
          <w:sz w:val="24"/>
          <w:szCs w:val="24"/>
        </w:rPr>
        <w:t xml:space="preserve">                 </w:t>
      </w:r>
      <w:r w:rsidR="008B0469" w:rsidRPr="00CD5FAB">
        <w:rPr>
          <w:rFonts w:ascii="Times New Roman" w:eastAsia="Times New Roman" w:hAnsi="Times New Roman" w:cs="Times New Roman"/>
          <w:b/>
          <w:sz w:val="24"/>
          <w:szCs w:val="24"/>
        </w:rPr>
        <w:t xml:space="preserve">     </w:t>
      </w:r>
      <w:r w:rsidR="00A227CA" w:rsidRPr="00CD5FAB">
        <w:rPr>
          <w:rFonts w:ascii="Times New Roman" w:eastAsia="Times New Roman" w:hAnsi="Times New Roman" w:cs="Times New Roman"/>
          <w:b/>
          <w:sz w:val="24"/>
          <w:szCs w:val="24"/>
        </w:rPr>
        <w:t>/Д.Димов/</w:t>
      </w:r>
      <w:r w:rsidR="00A227CA" w:rsidRPr="00CD5FAB">
        <w:rPr>
          <w:rFonts w:ascii="Times New Roman" w:eastAsia="Times New Roman" w:hAnsi="Times New Roman" w:cs="Times New Roman"/>
          <w:b/>
          <w:sz w:val="24"/>
          <w:szCs w:val="24"/>
        </w:rPr>
        <w:br/>
      </w:r>
      <w:r w:rsidR="00A227CA" w:rsidRPr="00CD5FAB">
        <w:rPr>
          <w:rFonts w:ascii="Times New Roman" w:eastAsia="Times New Roman" w:hAnsi="Times New Roman" w:cs="Times New Roman"/>
          <w:b/>
          <w:sz w:val="24"/>
          <w:szCs w:val="24"/>
        </w:rPr>
        <w:br/>
      </w:r>
      <w:r w:rsidR="005821A0">
        <w:rPr>
          <w:rFonts w:ascii="Times New Roman" w:eastAsia="Calibri" w:hAnsi="Times New Roman" w:cs="Times New Roman"/>
          <w:b/>
          <w:sz w:val="24"/>
          <w:szCs w:val="24"/>
        </w:rPr>
        <w:t>Вярно с оригинала:</w:t>
      </w:r>
    </w:p>
    <w:p w14:paraId="71EBF788" w14:textId="77777777" w:rsidR="00A432F1" w:rsidRPr="00CD5FAB" w:rsidRDefault="00A432F1" w:rsidP="00A432F1">
      <w:pPr>
        <w:tabs>
          <w:tab w:val="center" w:pos="4535"/>
        </w:tabs>
        <w:spacing w:after="0"/>
        <w:jc w:val="both"/>
        <w:rPr>
          <w:rFonts w:ascii="Times New Roman" w:eastAsia="Calibri" w:hAnsi="Times New Roman" w:cs="Times New Roman"/>
          <w:b/>
          <w:sz w:val="24"/>
          <w:szCs w:val="24"/>
        </w:rPr>
      </w:pPr>
    </w:p>
    <w:p w14:paraId="04841EC9" w14:textId="77777777" w:rsidR="009A0A88" w:rsidRPr="00CD5FAB" w:rsidRDefault="009A0A88" w:rsidP="00AB3E83">
      <w:pPr>
        <w:tabs>
          <w:tab w:val="center" w:pos="4535"/>
        </w:tabs>
        <w:spacing w:after="0"/>
        <w:jc w:val="both"/>
        <w:rPr>
          <w:rFonts w:ascii="Times New Roman" w:eastAsia="Calibri" w:hAnsi="Times New Roman" w:cs="Times New Roman"/>
          <w:b/>
          <w:sz w:val="24"/>
          <w:szCs w:val="24"/>
        </w:rPr>
      </w:pPr>
    </w:p>
    <w:sectPr w:rsidR="009A0A88" w:rsidRPr="00CD5FAB" w:rsidSect="00A80C00">
      <w:pgSz w:w="11906" w:h="16838"/>
      <w:pgMar w:top="851"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BD92" w14:textId="77777777" w:rsidR="008215A4" w:rsidRDefault="008215A4" w:rsidP="001E098A">
      <w:pPr>
        <w:spacing w:after="0" w:line="240" w:lineRule="auto"/>
      </w:pPr>
      <w:r>
        <w:separator/>
      </w:r>
    </w:p>
  </w:endnote>
  <w:endnote w:type="continuationSeparator" w:id="0">
    <w:p w14:paraId="3CD6E0CC" w14:textId="77777777" w:rsidR="008215A4" w:rsidRDefault="008215A4"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F58B" w14:textId="77777777" w:rsidR="008215A4" w:rsidRDefault="008215A4" w:rsidP="001E098A">
      <w:pPr>
        <w:spacing w:after="0" w:line="240" w:lineRule="auto"/>
      </w:pPr>
      <w:r>
        <w:separator/>
      </w:r>
    </w:p>
  </w:footnote>
  <w:footnote w:type="continuationSeparator" w:id="0">
    <w:p w14:paraId="61311A55" w14:textId="77777777" w:rsidR="008215A4" w:rsidRDefault="008215A4"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1023F3"/>
    <w:multiLevelType w:val="singleLevel"/>
    <w:tmpl w:val="DC1023F3"/>
    <w:lvl w:ilvl="0">
      <w:start w:val="1"/>
      <w:numFmt w:val="decimal"/>
      <w:suff w:val="space"/>
      <w:lvlText w:val="%1."/>
      <w:lvlJc w:val="left"/>
    </w:lvl>
  </w:abstractNum>
  <w:abstractNum w:abstractNumId="1" w15:restartNumberingAfterBreak="0">
    <w:nsid w:val="0C166320"/>
    <w:multiLevelType w:val="hybridMultilevel"/>
    <w:tmpl w:val="CD165BEA"/>
    <w:lvl w:ilvl="0" w:tplc="9DAAF1DE">
      <w:start w:val="1"/>
      <w:numFmt w:val="upperRoman"/>
      <w:lvlText w:val="%1."/>
      <w:lvlJc w:val="left"/>
      <w:pPr>
        <w:ind w:left="1080" w:hanging="72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0B223A7"/>
    <w:multiLevelType w:val="multilevel"/>
    <w:tmpl w:val="CA9431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DE0033"/>
    <w:multiLevelType w:val="multilevel"/>
    <w:tmpl w:val="8544035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23DC55A0"/>
    <w:multiLevelType w:val="hybridMultilevel"/>
    <w:tmpl w:val="7E60A080"/>
    <w:lvl w:ilvl="0" w:tplc="542C9D6A">
      <w:start w:val="1"/>
      <w:numFmt w:val="bullet"/>
      <w:lvlText w:val="-"/>
      <w:lvlJc w:val="left"/>
      <w:pPr>
        <w:ind w:left="1494" w:hanging="360"/>
      </w:pPr>
      <w:rPr>
        <w:rFonts w:ascii="Times New Roman" w:eastAsia="Times New Roman" w:hAnsi="Times New Roman" w:cs="Times New Roman" w:hint="default"/>
      </w:rPr>
    </w:lvl>
    <w:lvl w:ilvl="1" w:tplc="04020003">
      <w:start w:val="1"/>
      <w:numFmt w:val="bullet"/>
      <w:lvlText w:val="o"/>
      <w:lvlJc w:val="left"/>
      <w:pPr>
        <w:ind w:left="2214" w:hanging="360"/>
      </w:pPr>
      <w:rPr>
        <w:rFonts w:ascii="Courier New" w:hAnsi="Courier New" w:cs="Courier New" w:hint="default"/>
      </w:rPr>
    </w:lvl>
    <w:lvl w:ilvl="2" w:tplc="04020005">
      <w:start w:val="1"/>
      <w:numFmt w:val="bullet"/>
      <w:lvlText w:val=""/>
      <w:lvlJc w:val="left"/>
      <w:pPr>
        <w:ind w:left="2934" w:hanging="360"/>
      </w:pPr>
      <w:rPr>
        <w:rFonts w:ascii="Wingdings" w:hAnsi="Wingdings" w:hint="default"/>
      </w:rPr>
    </w:lvl>
    <w:lvl w:ilvl="3" w:tplc="04020001">
      <w:start w:val="1"/>
      <w:numFmt w:val="bullet"/>
      <w:lvlText w:val=""/>
      <w:lvlJc w:val="left"/>
      <w:pPr>
        <w:ind w:left="3654" w:hanging="360"/>
      </w:pPr>
      <w:rPr>
        <w:rFonts w:ascii="Symbol" w:hAnsi="Symbol" w:hint="default"/>
      </w:rPr>
    </w:lvl>
    <w:lvl w:ilvl="4" w:tplc="04020003">
      <w:start w:val="1"/>
      <w:numFmt w:val="bullet"/>
      <w:lvlText w:val="o"/>
      <w:lvlJc w:val="left"/>
      <w:pPr>
        <w:ind w:left="4374" w:hanging="360"/>
      </w:pPr>
      <w:rPr>
        <w:rFonts w:ascii="Courier New" w:hAnsi="Courier New" w:cs="Courier New" w:hint="default"/>
      </w:rPr>
    </w:lvl>
    <w:lvl w:ilvl="5" w:tplc="04020005">
      <w:start w:val="1"/>
      <w:numFmt w:val="bullet"/>
      <w:lvlText w:val=""/>
      <w:lvlJc w:val="left"/>
      <w:pPr>
        <w:ind w:left="5094" w:hanging="360"/>
      </w:pPr>
      <w:rPr>
        <w:rFonts w:ascii="Wingdings" w:hAnsi="Wingdings" w:hint="default"/>
      </w:rPr>
    </w:lvl>
    <w:lvl w:ilvl="6" w:tplc="04020001">
      <w:start w:val="1"/>
      <w:numFmt w:val="bullet"/>
      <w:lvlText w:val=""/>
      <w:lvlJc w:val="left"/>
      <w:pPr>
        <w:ind w:left="5814" w:hanging="360"/>
      </w:pPr>
      <w:rPr>
        <w:rFonts w:ascii="Symbol" w:hAnsi="Symbol" w:hint="default"/>
      </w:rPr>
    </w:lvl>
    <w:lvl w:ilvl="7" w:tplc="04020003">
      <w:start w:val="1"/>
      <w:numFmt w:val="bullet"/>
      <w:lvlText w:val="o"/>
      <w:lvlJc w:val="left"/>
      <w:pPr>
        <w:ind w:left="6534" w:hanging="360"/>
      </w:pPr>
      <w:rPr>
        <w:rFonts w:ascii="Courier New" w:hAnsi="Courier New" w:cs="Courier New" w:hint="default"/>
      </w:rPr>
    </w:lvl>
    <w:lvl w:ilvl="8" w:tplc="04020005">
      <w:start w:val="1"/>
      <w:numFmt w:val="bullet"/>
      <w:lvlText w:val=""/>
      <w:lvlJc w:val="left"/>
      <w:pPr>
        <w:ind w:left="7254" w:hanging="360"/>
      </w:pPr>
      <w:rPr>
        <w:rFonts w:ascii="Wingdings" w:hAnsi="Wingdings" w:hint="default"/>
      </w:rPr>
    </w:lvl>
  </w:abstractNum>
  <w:abstractNum w:abstractNumId="7" w15:restartNumberingAfterBreak="0">
    <w:nsid w:val="24B31681"/>
    <w:multiLevelType w:val="hybridMultilevel"/>
    <w:tmpl w:val="8EA269CC"/>
    <w:lvl w:ilvl="0" w:tplc="8F7A9F1C">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8" w15:restartNumberingAfterBreak="0">
    <w:nsid w:val="27907F21"/>
    <w:multiLevelType w:val="hybridMultilevel"/>
    <w:tmpl w:val="5D366D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21F7D0B"/>
    <w:multiLevelType w:val="multilevel"/>
    <w:tmpl w:val="BC8846DA"/>
    <w:lvl w:ilvl="0">
      <w:start w:val="1"/>
      <w:numFmt w:val="decimal"/>
      <w:lvlText w:val="%1."/>
      <w:lvlJc w:val="left"/>
      <w:pPr>
        <w:tabs>
          <w:tab w:val="num" w:pos="1080"/>
        </w:tabs>
        <w:ind w:left="1080" w:hanging="360"/>
      </w:pPr>
      <w:rPr>
        <w:rFonts w:hint="default"/>
        <w:b/>
        <w:color w:val="auto"/>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352E5C5D"/>
    <w:multiLevelType w:val="hybridMultilevel"/>
    <w:tmpl w:val="F6C6C1F6"/>
    <w:lvl w:ilvl="0" w:tplc="E19810CE">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12" w15:restartNumberingAfterBreak="0">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15:restartNumberingAfterBreak="0">
    <w:nsid w:val="3793496D"/>
    <w:multiLevelType w:val="hybridMultilevel"/>
    <w:tmpl w:val="5D12ED06"/>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14" w15:restartNumberingAfterBreak="0">
    <w:nsid w:val="3AF632F3"/>
    <w:multiLevelType w:val="hybridMultilevel"/>
    <w:tmpl w:val="9DDC6818"/>
    <w:lvl w:ilvl="0" w:tplc="20D84F5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42807618"/>
    <w:multiLevelType w:val="hybridMultilevel"/>
    <w:tmpl w:val="958A5D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76F243C"/>
    <w:multiLevelType w:val="hybridMultilevel"/>
    <w:tmpl w:val="5F6AD636"/>
    <w:lvl w:ilvl="0" w:tplc="70C806EC">
      <w:start w:val="1"/>
      <w:numFmt w:val="decimal"/>
      <w:lvlText w:val="%1."/>
      <w:lvlJc w:val="left"/>
      <w:pPr>
        <w:ind w:left="360" w:hanging="360"/>
      </w:pPr>
      <w:rPr>
        <w:b/>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17"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49061D6B"/>
    <w:multiLevelType w:val="singleLevel"/>
    <w:tmpl w:val="49061D6B"/>
    <w:lvl w:ilvl="0">
      <w:start w:val="1"/>
      <w:numFmt w:val="decimal"/>
      <w:suff w:val="space"/>
      <w:lvlText w:val="%1."/>
      <w:lvlJc w:val="left"/>
    </w:lvl>
  </w:abstractNum>
  <w:abstractNum w:abstractNumId="19"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6DC0BDF"/>
    <w:multiLevelType w:val="hybridMultilevel"/>
    <w:tmpl w:val="D5108008"/>
    <w:lvl w:ilvl="0" w:tplc="7C80CFD0">
      <w:start w:val="1"/>
      <w:numFmt w:val="decimal"/>
      <w:lvlText w:val="%1."/>
      <w:lvlJc w:val="left"/>
      <w:pPr>
        <w:ind w:left="1995" w:hanging="360"/>
      </w:pPr>
      <w:rPr>
        <w:rFonts w:hint="default"/>
      </w:rPr>
    </w:lvl>
    <w:lvl w:ilvl="1" w:tplc="04020019" w:tentative="1">
      <w:start w:val="1"/>
      <w:numFmt w:val="lowerLetter"/>
      <w:lvlText w:val="%2."/>
      <w:lvlJc w:val="left"/>
      <w:pPr>
        <w:ind w:left="2715" w:hanging="360"/>
      </w:pPr>
    </w:lvl>
    <w:lvl w:ilvl="2" w:tplc="0402001B" w:tentative="1">
      <w:start w:val="1"/>
      <w:numFmt w:val="lowerRoman"/>
      <w:lvlText w:val="%3."/>
      <w:lvlJc w:val="right"/>
      <w:pPr>
        <w:ind w:left="3435" w:hanging="180"/>
      </w:pPr>
    </w:lvl>
    <w:lvl w:ilvl="3" w:tplc="0402000F" w:tentative="1">
      <w:start w:val="1"/>
      <w:numFmt w:val="decimal"/>
      <w:lvlText w:val="%4."/>
      <w:lvlJc w:val="left"/>
      <w:pPr>
        <w:ind w:left="4155" w:hanging="360"/>
      </w:pPr>
    </w:lvl>
    <w:lvl w:ilvl="4" w:tplc="04020019" w:tentative="1">
      <w:start w:val="1"/>
      <w:numFmt w:val="lowerLetter"/>
      <w:lvlText w:val="%5."/>
      <w:lvlJc w:val="left"/>
      <w:pPr>
        <w:ind w:left="4875" w:hanging="360"/>
      </w:pPr>
    </w:lvl>
    <w:lvl w:ilvl="5" w:tplc="0402001B" w:tentative="1">
      <w:start w:val="1"/>
      <w:numFmt w:val="lowerRoman"/>
      <w:lvlText w:val="%6."/>
      <w:lvlJc w:val="right"/>
      <w:pPr>
        <w:ind w:left="5595" w:hanging="180"/>
      </w:pPr>
    </w:lvl>
    <w:lvl w:ilvl="6" w:tplc="0402000F" w:tentative="1">
      <w:start w:val="1"/>
      <w:numFmt w:val="decimal"/>
      <w:lvlText w:val="%7."/>
      <w:lvlJc w:val="left"/>
      <w:pPr>
        <w:ind w:left="6315" w:hanging="360"/>
      </w:pPr>
    </w:lvl>
    <w:lvl w:ilvl="7" w:tplc="04020019" w:tentative="1">
      <w:start w:val="1"/>
      <w:numFmt w:val="lowerLetter"/>
      <w:lvlText w:val="%8."/>
      <w:lvlJc w:val="left"/>
      <w:pPr>
        <w:ind w:left="7035" w:hanging="360"/>
      </w:pPr>
    </w:lvl>
    <w:lvl w:ilvl="8" w:tplc="0402001B" w:tentative="1">
      <w:start w:val="1"/>
      <w:numFmt w:val="lowerRoman"/>
      <w:lvlText w:val="%9."/>
      <w:lvlJc w:val="right"/>
      <w:pPr>
        <w:ind w:left="7755" w:hanging="180"/>
      </w:pPr>
    </w:lvl>
  </w:abstractNum>
  <w:abstractNum w:abstractNumId="21"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2" w15:restartNumberingAfterBreak="0">
    <w:nsid w:val="61345E30"/>
    <w:multiLevelType w:val="hybridMultilevel"/>
    <w:tmpl w:val="AB38FED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9D7BFF3"/>
    <w:multiLevelType w:val="singleLevel"/>
    <w:tmpl w:val="69D7BFF3"/>
    <w:lvl w:ilvl="0">
      <w:start w:val="1"/>
      <w:numFmt w:val="decimal"/>
      <w:suff w:val="space"/>
      <w:lvlText w:val="%1."/>
      <w:lvlJc w:val="left"/>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6"/>
  </w:num>
  <w:num w:numId="4">
    <w:abstractNumId w:val="19"/>
  </w:num>
  <w:num w:numId="5">
    <w:abstractNumId w:val="9"/>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0"/>
  </w:num>
  <w:num w:numId="9">
    <w:abstractNumId w:val="7"/>
  </w:num>
  <w:num w:numId="10">
    <w:abstractNumId w:val="11"/>
  </w:num>
  <w:num w:numId="11">
    <w:abstractNumId w:val="22"/>
  </w:num>
  <w:num w:numId="12">
    <w:abstractNumId w:val="12"/>
  </w:num>
  <w:num w:numId="13">
    <w:abstractNumId w:val="10"/>
  </w:num>
  <w:num w:numId="14">
    <w:abstractNumId w:val="5"/>
  </w:num>
  <w:num w:numId="15">
    <w:abstractNumId w:val="23"/>
  </w:num>
  <w:num w:numId="16">
    <w:abstractNumId w:val="18"/>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0"/>
  </w:num>
  <w:num w:numId="23">
    <w:abstractNumId w:val="2"/>
    <w:lvlOverride w:ilvl="0">
      <w:startOverride w:val="1"/>
    </w:lvlOverride>
    <w:lvlOverride w:ilvl="1"/>
    <w:lvlOverride w:ilvl="2"/>
    <w:lvlOverride w:ilvl="3"/>
    <w:lvlOverride w:ilvl="4"/>
    <w:lvlOverride w:ilvl="5"/>
    <w:lvlOverride w:ilvl="6"/>
    <w:lvlOverride w:ilvl="7"/>
    <w:lvlOverride w:ilvl="8"/>
  </w:num>
  <w:num w:numId="24">
    <w:abstractNumId w:val="21"/>
  </w:num>
  <w:num w:numId="25">
    <w:abstractNumId w:val="3"/>
  </w:num>
  <w:num w:numId="26">
    <w:abstractNumId w:val="8"/>
  </w:num>
  <w:num w:numId="27">
    <w:abstractNumId w:val="4"/>
  </w:num>
  <w:num w:numId="28">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6FE8"/>
    <w:rsid w:val="00032694"/>
    <w:rsid w:val="000328C1"/>
    <w:rsid w:val="0003369A"/>
    <w:rsid w:val="0005509D"/>
    <w:rsid w:val="000605BF"/>
    <w:rsid w:val="00061820"/>
    <w:rsid w:val="00063024"/>
    <w:rsid w:val="000634AA"/>
    <w:rsid w:val="00076FDA"/>
    <w:rsid w:val="00077121"/>
    <w:rsid w:val="00077FEE"/>
    <w:rsid w:val="000811D8"/>
    <w:rsid w:val="000820C6"/>
    <w:rsid w:val="0009397E"/>
    <w:rsid w:val="000A3939"/>
    <w:rsid w:val="000A419C"/>
    <w:rsid w:val="000C0F5B"/>
    <w:rsid w:val="000D618D"/>
    <w:rsid w:val="000D66D4"/>
    <w:rsid w:val="000E0CA7"/>
    <w:rsid w:val="000E0DFC"/>
    <w:rsid w:val="000E29B3"/>
    <w:rsid w:val="000E3E6E"/>
    <w:rsid w:val="000E480F"/>
    <w:rsid w:val="000F2DDB"/>
    <w:rsid w:val="000F4080"/>
    <w:rsid w:val="00101107"/>
    <w:rsid w:val="00103FE1"/>
    <w:rsid w:val="00104E1C"/>
    <w:rsid w:val="001150C6"/>
    <w:rsid w:val="00121312"/>
    <w:rsid w:val="00124F63"/>
    <w:rsid w:val="00133AC0"/>
    <w:rsid w:val="001524D2"/>
    <w:rsid w:val="001557E3"/>
    <w:rsid w:val="001622D7"/>
    <w:rsid w:val="00163962"/>
    <w:rsid w:val="00164018"/>
    <w:rsid w:val="00175019"/>
    <w:rsid w:val="00176F4E"/>
    <w:rsid w:val="00181C93"/>
    <w:rsid w:val="00182D9E"/>
    <w:rsid w:val="00183125"/>
    <w:rsid w:val="00183EAB"/>
    <w:rsid w:val="001841B3"/>
    <w:rsid w:val="00193A0A"/>
    <w:rsid w:val="00194BCF"/>
    <w:rsid w:val="001A3E04"/>
    <w:rsid w:val="001A44CE"/>
    <w:rsid w:val="001A4B02"/>
    <w:rsid w:val="001A7A19"/>
    <w:rsid w:val="001A7F8C"/>
    <w:rsid w:val="001B08D3"/>
    <w:rsid w:val="001C039E"/>
    <w:rsid w:val="001C05F6"/>
    <w:rsid w:val="001C441D"/>
    <w:rsid w:val="001C6109"/>
    <w:rsid w:val="001C6643"/>
    <w:rsid w:val="001D0B5A"/>
    <w:rsid w:val="001D4870"/>
    <w:rsid w:val="001E098A"/>
    <w:rsid w:val="001E0CFD"/>
    <w:rsid w:val="001E437C"/>
    <w:rsid w:val="001F12DA"/>
    <w:rsid w:val="001F2BF2"/>
    <w:rsid w:val="001F4D74"/>
    <w:rsid w:val="001F5777"/>
    <w:rsid w:val="00216A6F"/>
    <w:rsid w:val="00221130"/>
    <w:rsid w:val="002230B1"/>
    <w:rsid w:val="002258CE"/>
    <w:rsid w:val="00226220"/>
    <w:rsid w:val="0023081C"/>
    <w:rsid w:val="00230C61"/>
    <w:rsid w:val="0025168D"/>
    <w:rsid w:val="00254AC5"/>
    <w:rsid w:val="00255F7D"/>
    <w:rsid w:val="00262DC6"/>
    <w:rsid w:val="00264470"/>
    <w:rsid w:val="00264AA0"/>
    <w:rsid w:val="00272395"/>
    <w:rsid w:val="002753C3"/>
    <w:rsid w:val="00283EA2"/>
    <w:rsid w:val="002850CF"/>
    <w:rsid w:val="00291BBD"/>
    <w:rsid w:val="00291C0F"/>
    <w:rsid w:val="00292CAE"/>
    <w:rsid w:val="00294E0A"/>
    <w:rsid w:val="002A05B2"/>
    <w:rsid w:val="002A2C68"/>
    <w:rsid w:val="002A577C"/>
    <w:rsid w:val="002A7026"/>
    <w:rsid w:val="002B15B4"/>
    <w:rsid w:val="002B1D7D"/>
    <w:rsid w:val="002B520E"/>
    <w:rsid w:val="002B7048"/>
    <w:rsid w:val="002C016B"/>
    <w:rsid w:val="002C38FC"/>
    <w:rsid w:val="002C3D5C"/>
    <w:rsid w:val="002C4B8A"/>
    <w:rsid w:val="002D5E0A"/>
    <w:rsid w:val="002E00F8"/>
    <w:rsid w:val="002E03B9"/>
    <w:rsid w:val="002E1837"/>
    <w:rsid w:val="002F1AA4"/>
    <w:rsid w:val="002F4500"/>
    <w:rsid w:val="002F6587"/>
    <w:rsid w:val="002F7E44"/>
    <w:rsid w:val="00301803"/>
    <w:rsid w:val="00316896"/>
    <w:rsid w:val="00321397"/>
    <w:rsid w:val="003218E0"/>
    <w:rsid w:val="003254DF"/>
    <w:rsid w:val="00325752"/>
    <w:rsid w:val="00332EB1"/>
    <w:rsid w:val="00333235"/>
    <w:rsid w:val="00333429"/>
    <w:rsid w:val="00337181"/>
    <w:rsid w:val="0034122A"/>
    <w:rsid w:val="00343AFF"/>
    <w:rsid w:val="00344BD2"/>
    <w:rsid w:val="003454F3"/>
    <w:rsid w:val="003529BC"/>
    <w:rsid w:val="00355220"/>
    <w:rsid w:val="00362629"/>
    <w:rsid w:val="00362D95"/>
    <w:rsid w:val="0036372A"/>
    <w:rsid w:val="00363F32"/>
    <w:rsid w:val="00364F46"/>
    <w:rsid w:val="003716FD"/>
    <w:rsid w:val="0037245E"/>
    <w:rsid w:val="00375E04"/>
    <w:rsid w:val="00377EFF"/>
    <w:rsid w:val="00392A76"/>
    <w:rsid w:val="003A26CF"/>
    <w:rsid w:val="003A2C7F"/>
    <w:rsid w:val="003A7B80"/>
    <w:rsid w:val="003B2AE3"/>
    <w:rsid w:val="003B6805"/>
    <w:rsid w:val="003C0AD4"/>
    <w:rsid w:val="003C3BEC"/>
    <w:rsid w:val="003C623F"/>
    <w:rsid w:val="003D2F4D"/>
    <w:rsid w:val="003D3EE2"/>
    <w:rsid w:val="003D50CD"/>
    <w:rsid w:val="003D521E"/>
    <w:rsid w:val="003D7AF7"/>
    <w:rsid w:val="003E7818"/>
    <w:rsid w:val="003F0E1E"/>
    <w:rsid w:val="003F149A"/>
    <w:rsid w:val="003F22C9"/>
    <w:rsid w:val="003F7894"/>
    <w:rsid w:val="00400EAD"/>
    <w:rsid w:val="00401DE9"/>
    <w:rsid w:val="0040271D"/>
    <w:rsid w:val="00426F8B"/>
    <w:rsid w:val="0042794B"/>
    <w:rsid w:val="00427A63"/>
    <w:rsid w:val="0043456A"/>
    <w:rsid w:val="004363AE"/>
    <w:rsid w:val="00436A35"/>
    <w:rsid w:val="004372E6"/>
    <w:rsid w:val="00446337"/>
    <w:rsid w:val="004505A5"/>
    <w:rsid w:val="00453B66"/>
    <w:rsid w:val="0045420F"/>
    <w:rsid w:val="00455D22"/>
    <w:rsid w:val="00456A5B"/>
    <w:rsid w:val="00460231"/>
    <w:rsid w:val="004603F1"/>
    <w:rsid w:val="00460D5F"/>
    <w:rsid w:val="00462052"/>
    <w:rsid w:val="00463603"/>
    <w:rsid w:val="004643A7"/>
    <w:rsid w:val="00465DF5"/>
    <w:rsid w:val="00481242"/>
    <w:rsid w:val="0048493B"/>
    <w:rsid w:val="0048697C"/>
    <w:rsid w:val="00487251"/>
    <w:rsid w:val="004969EE"/>
    <w:rsid w:val="00497677"/>
    <w:rsid w:val="00497C38"/>
    <w:rsid w:val="004A2CC4"/>
    <w:rsid w:val="004A460D"/>
    <w:rsid w:val="004A6C23"/>
    <w:rsid w:val="004B3C75"/>
    <w:rsid w:val="004B53C5"/>
    <w:rsid w:val="004B5E21"/>
    <w:rsid w:val="004C5C3E"/>
    <w:rsid w:val="004D478A"/>
    <w:rsid w:val="004D5463"/>
    <w:rsid w:val="004F47AC"/>
    <w:rsid w:val="004F6D3D"/>
    <w:rsid w:val="00502824"/>
    <w:rsid w:val="005028DA"/>
    <w:rsid w:val="00506C42"/>
    <w:rsid w:val="005126B5"/>
    <w:rsid w:val="005153CD"/>
    <w:rsid w:val="005276F3"/>
    <w:rsid w:val="0053233E"/>
    <w:rsid w:val="00532639"/>
    <w:rsid w:val="00533874"/>
    <w:rsid w:val="0053551D"/>
    <w:rsid w:val="005513E3"/>
    <w:rsid w:val="00552DC2"/>
    <w:rsid w:val="00557E6D"/>
    <w:rsid w:val="0056215D"/>
    <w:rsid w:val="00567AF8"/>
    <w:rsid w:val="00576D36"/>
    <w:rsid w:val="00580FD2"/>
    <w:rsid w:val="005810EB"/>
    <w:rsid w:val="005821A0"/>
    <w:rsid w:val="00584A30"/>
    <w:rsid w:val="005972E1"/>
    <w:rsid w:val="005B0FB2"/>
    <w:rsid w:val="005C0AD0"/>
    <w:rsid w:val="005C3FAD"/>
    <w:rsid w:val="005C65CD"/>
    <w:rsid w:val="005D1335"/>
    <w:rsid w:val="005D3BC8"/>
    <w:rsid w:val="005E2AA3"/>
    <w:rsid w:val="005F111C"/>
    <w:rsid w:val="00600A46"/>
    <w:rsid w:val="006042F5"/>
    <w:rsid w:val="006055A6"/>
    <w:rsid w:val="006119D9"/>
    <w:rsid w:val="006143E5"/>
    <w:rsid w:val="00623F03"/>
    <w:rsid w:val="00625402"/>
    <w:rsid w:val="00626FF5"/>
    <w:rsid w:val="0062721E"/>
    <w:rsid w:val="00627799"/>
    <w:rsid w:val="00631751"/>
    <w:rsid w:val="00631B53"/>
    <w:rsid w:val="00635A61"/>
    <w:rsid w:val="00636D09"/>
    <w:rsid w:val="00637B43"/>
    <w:rsid w:val="00637DEE"/>
    <w:rsid w:val="00643C14"/>
    <w:rsid w:val="006503A7"/>
    <w:rsid w:val="00652074"/>
    <w:rsid w:val="00656199"/>
    <w:rsid w:val="00657B2E"/>
    <w:rsid w:val="0066036E"/>
    <w:rsid w:val="00660F8D"/>
    <w:rsid w:val="0066379D"/>
    <w:rsid w:val="00664C4E"/>
    <w:rsid w:val="00665898"/>
    <w:rsid w:val="00671679"/>
    <w:rsid w:val="00673BDC"/>
    <w:rsid w:val="006A6376"/>
    <w:rsid w:val="006B0189"/>
    <w:rsid w:val="006B6E64"/>
    <w:rsid w:val="006C2988"/>
    <w:rsid w:val="006C3E2A"/>
    <w:rsid w:val="006C7E38"/>
    <w:rsid w:val="006D0BDA"/>
    <w:rsid w:val="006D6B74"/>
    <w:rsid w:val="006E57E9"/>
    <w:rsid w:val="0070695F"/>
    <w:rsid w:val="007144A7"/>
    <w:rsid w:val="007267F7"/>
    <w:rsid w:val="00732DEF"/>
    <w:rsid w:val="00735DDB"/>
    <w:rsid w:val="007416A3"/>
    <w:rsid w:val="0074752E"/>
    <w:rsid w:val="00747A42"/>
    <w:rsid w:val="00763195"/>
    <w:rsid w:val="00767949"/>
    <w:rsid w:val="00771398"/>
    <w:rsid w:val="00772AAA"/>
    <w:rsid w:val="00775E8C"/>
    <w:rsid w:val="00784DD5"/>
    <w:rsid w:val="007868E6"/>
    <w:rsid w:val="00790763"/>
    <w:rsid w:val="00792341"/>
    <w:rsid w:val="0079603B"/>
    <w:rsid w:val="007A0046"/>
    <w:rsid w:val="007A22AE"/>
    <w:rsid w:val="007A435F"/>
    <w:rsid w:val="007A53FF"/>
    <w:rsid w:val="007B3B1C"/>
    <w:rsid w:val="007C581E"/>
    <w:rsid w:val="007D0E10"/>
    <w:rsid w:val="007E36EC"/>
    <w:rsid w:val="0080026F"/>
    <w:rsid w:val="0080045C"/>
    <w:rsid w:val="00802263"/>
    <w:rsid w:val="00816361"/>
    <w:rsid w:val="00816F51"/>
    <w:rsid w:val="00817F85"/>
    <w:rsid w:val="008215A4"/>
    <w:rsid w:val="0082660F"/>
    <w:rsid w:val="008316B0"/>
    <w:rsid w:val="0083348B"/>
    <w:rsid w:val="00841515"/>
    <w:rsid w:val="00844989"/>
    <w:rsid w:val="0084572A"/>
    <w:rsid w:val="00846B85"/>
    <w:rsid w:val="00847A4B"/>
    <w:rsid w:val="00852870"/>
    <w:rsid w:val="008541B8"/>
    <w:rsid w:val="0086514D"/>
    <w:rsid w:val="008840D5"/>
    <w:rsid w:val="00887175"/>
    <w:rsid w:val="00887266"/>
    <w:rsid w:val="00892CA0"/>
    <w:rsid w:val="00892EC2"/>
    <w:rsid w:val="00896026"/>
    <w:rsid w:val="00897939"/>
    <w:rsid w:val="00897FE5"/>
    <w:rsid w:val="008A1B12"/>
    <w:rsid w:val="008A351D"/>
    <w:rsid w:val="008B0469"/>
    <w:rsid w:val="008B295B"/>
    <w:rsid w:val="008B300F"/>
    <w:rsid w:val="008C38F2"/>
    <w:rsid w:val="008C49DE"/>
    <w:rsid w:val="008D0968"/>
    <w:rsid w:val="008F3055"/>
    <w:rsid w:val="009015EA"/>
    <w:rsid w:val="009034CE"/>
    <w:rsid w:val="00903E63"/>
    <w:rsid w:val="00906B87"/>
    <w:rsid w:val="00907FA6"/>
    <w:rsid w:val="00916019"/>
    <w:rsid w:val="0091686F"/>
    <w:rsid w:val="009243FF"/>
    <w:rsid w:val="00924BE4"/>
    <w:rsid w:val="0093229F"/>
    <w:rsid w:val="009370D8"/>
    <w:rsid w:val="00937740"/>
    <w:rsid w:val="00941448"/>
    <w:rsid w:val="009428EF"/>
    <w:rsid w:val="00947D69"/>
    <w:rsid w:val="00952EA8"/>
    <w:rsid w:val="0095368D"/>
    <w:rsid w:val="00954026"/>
    <w:rsid w:val="009560C4"/>
    <w:rsid w:val="009651B8"/>
    <w:rsid w:val="00972D94"/>
    <w:rsid w:val="00980253"/>
    <w:rsid w:val="00980C20"/>
    <w:rsid w:val="00987CA1"/>
    <w:rsid w:val="00987E35"/>
    <w:rsid w:val="009A0A88"/>
    <w:rsid w:val="009A50CF"/>
    <w:rsid w:val="009A58B4"/>
    <w:rsid w:val="009A5DD4"/>
    <w:rsid w:val="009B1D94"/>
    <w:rsid w:val="009B2E9E"/>
    <w:rsid w:val="009B4269"/>
    <w:rsid w:val="009B5670"/>
    <w:rsid w:val="009C03A8"/>
    <w:rsid w:val="009C2926"/>
    <w:rsid w:val="009C5D4F"/>
    <w:rsid w:val="009D2732"/>
    <w:rsid w:val="009D2D12"/>
    <w:rsid w:val="009D2FF8"/>
    <w:rsid w:val="009D7AF9"/>
    <w:rsid w:val="009E61A3"/>
    <w:rsid w:val="009F5B9E"/>
    <w:rsid w:val="009F61C2"/>
    <w:rsid w:val="00A03D35"/>
    <w:rsid w:val="00A07405"/>
    <w:rsid w:val="00A227CA"/>
    <w:rsid w:val="00A22DDF"/>
    <w:rsid w:val="00A265E8"/>
    <w:rsid w:val="00A37F06"/>
    <w:rsid w:val="00A432F1"/>
    <w:rsid w:val="00A450FF"/>
    <w:rsid w:val="00A54205"/>
    <w:rsid w:val="00A6667B"/>
    <w:rsid w:val="00A66FCF"/>
    <w:rsid w:val="00A777C7"/>
    <w:rsid w:val="00A806B2"/>
    <w:rsid w:val="00A80C00"/>
    <w:rsid w:val="00A8683F"/>
    <w:rsid w:val="00A90CE4"/>
    <w:rsid w:val="00A922B4"/>
    <w:rsid w:val="00A926F2"/>
    <w:rsid w:val="00A9343E"/>
    <w:rsid w:val="00A938DF"/>
    <w:rsid w:val="00A950C5"/>
    <w:rsid w:val="00AA462B"/>
    <w:rsid w:val="00AA581D"/>
    <w:rsid w:val="00AA66AE"/>
    <w:rsid w:val="00AA7504"/>
    <w:rsid w:val="00AB3E83"/>
    <w:rsid w:val="00AB73D5"/>
    <w:rsid w:val="00AC2523"/>
    <w:rsid w:val="00AC5C47"/>
    <w:rsid w:val="00AC6DA3"/>
    <w:rsid w:val="00AD0A94"/>
    <w:rsid w:val="00AE05BE"/>
    <w:rsid w:val="00B0058E"/>
    <w:rsid w:val="00B03DBE"/>
    <w:rsid w:val="00B050D7"/>
    <w:rsid w:val="00B0600F"/>
    <w:rsid w:val="00B06DC1"/>
    <w:rsid w:val="00B1362A"/>
    <w:rsid w:val="00B30F90"/>
    <w:rsid w:val="00B36657"/>
    <w:rsid w:val="00B4096A"/>
    <w:rsid w:val="00B41BB5"/>
    <w:rsid w:val="00B429C8"/>
    <w:rsid w:val="00B43FA7"/>
    <w:rsid w:val="00B515F0"/>
    <w:rsid w:val="00B571F3"/>
    <w:rsid w:val="00B57F34"/>
    <w:rsid w:val="00B61434"/>
    <w:rsid w:val="00B62C47"/>
    <w:rsid w:val="00B65941"/>
    <w:rsid w:val="00B71658"/>
    <w:rsid w:val="00B72CFE"/>
    <w:rsid w:val="00B75A0C"/>
    <w:rsid w:val="00B817DC"/>
    <w:rsid w:val="00B9622A"/>
    <w:rsid w:val="00BA0AD9"/>
    <w:rsid w:val="00BB093D"/>
    <w:rsid w:val="00BB53BF"/>
    <w:rsid w:val="00BC1221"/>
    <w:rsid w:val="00BD75CA"/>
    <w:rsid w:val="00BD7BE1"/>
    <w:rsid w:val="00BE3C27"/>
    <w:rsid w:val="00BE6E0D"/>
    <w:rsid w:val="00BF2C5B"/>
    <w:rsid w:val="00BF6C30"/>
    <w:rsid w:val="00BF758B"/>
    <w:rsid w:val="00C00D5F"/>
    <w:rsid w:val="00C03FB6"/>
    <w:rsid w:val="00C0567D"/>
    <w:rsid w:val="00C1096A"/>
    <w:rsid w:val="00C10A79"/>
    <w:rsid w:val="00C11578"/>
    <w:rsid w:val="00C16F74"/>
    <w:rsid w:val="00C20723"/>
    <w:rsid w:val="00C2337B"/>
    <w:rsid w:val="00C24BC7"/>
    <w:rsid w:val="00C269CA"/>
    <w:rsid w:val="00C272A0"/>
    <w:rsid w:val="00C2785D"/>
    <w:rsid w:val="00C2799B"/>
    <w:rsid w:val="00C34529"/>
    <w:rsid w:val="00C35995"/>
    <w:rsid w:val="00C420D1"/>
    <w:rsid w:val="00C54B7F"/>
    <w:rsid w:val="00C66F2D"/>
    <w:rsid w:val="00C82B1B"/>
    <w:rsid w:val="00C861A7"/>
    <w:rsid w:val="00C87FFD"/>
    <w:rsid w:val="00C9096D"/>
    <w:rsid w:val="00C971F2"/>
    <w:rsid w:val="00C97631"/>
    <w:rsid w:val="00CA0A46"/>
    <w:rsid w:val="00CB30F9"/>
    <w:rsid w:val="00CB525F"/>
    <w:rsid w:val="00CB5717"/>
    <w:rsid w:val="00CB7C09"/>
    <w:rsid w:val="00CB7E9F"/>
    <w:rsid w:val="00CC43E7"/>
    <w:rsid w:val="00CC7611"/>
    <w:rsid w:val="00CD0F1A"/>
    <w:rsid w:val="00CD227C"/>
    <w:rsid w:val="00CD3F9F"/>
    <w:rsid w:val="00CD5FAB"/>
    <w:rsid w:val="00CD6410"/>
    <w:rsid w:val="00CE1554"/>
    <w:rsid w:val="00CE575F"/>
    <w:rsid w:val="00CE7231"/>
    <w:rsid w:val="00CF0286"/>
    <w:rsid w:val="00CF1980"/>
    <w:rsid w:val="00CF39C2"/>
    <w:rsid w:val="00CF5ABA"/>
    <w:rsid w:val="00CF66C4"/>
    <w:rsid w:val="00D01C4F"/>
    <w:rsid w:val="00D03BA3"/>
    <w:rsid w:val="00D04FB1"/>
    <w:rsid w:val="00D11145"/>
    <w:rsid w:val="00D25A37"/>
    <w:rsid w:val="00D27CDD"/>
    <w:rsid w:val="00D31DC9"/>
    <w:rsid w:val="00D3231F"/>
    <w:rsid w:val="00D371E4"/>
    <w:rsid w:val="00D4706D"/>
    <w:rsid w:val="00D47DD1"/>
    <w:rsid w:val="00D54ADF"/>
    <w:rsid w:val="00D6082A"/>
    <w:rsid w:val="00D61924"/>
    <w:rsid w:val="00D6225F"/>
    <w:rsid w:val="00D713E8"/>
    <w:rsid w:val="00D74B30"/>
    <w:rsid w:val="00D76E2E"/>
    <w:rsid w:val="00D939B1"/>
    <w:rsid w:val="00D93BC4"/>
    <w:rsid w:val="00DA6135"/>
    <w:rsid w:val="00DA7EAF"/>
    <w:rsid w:val="00DB0BFC"/>
    <w:rsid w:val="00DB5D45"/>
    <w:rsid w:val="00DC5094"/>
    <w:rsid w:val="00DE1AF7"/>
    <w:rsid w:val="00DE289D"/>
    <w:rsid w:val="00DF03E4"/>
    <w:rsid w:val="00DF0B58"/>
    <w:rsid w:val="00DF0C43"/>
    <w:rsid w:val="00DF1DFC"/>
    <w:rsid w:val="00DF2A0F"/>
    <w:rsid w:val="00DF4988"/>
    <w:rsid w:val="00DF7C1F"/>
    <w:rsid w:val="00DF7C7C"/>
    <w:rsid w:val="00E02338"/>
    <w:rsid w:val="00E02E76"/>
    <w:rsid w:val="00E07993"/>
    <w:rsid w:val="00E117F6"/>
    <w:rsid w:val="00E12AA4"/>
    <w:rsid w:val="00E171F9"/>
    <w:rsid w:val="00E1774A"/>
    <w:rsid w:val="00E17BF9"/>
    <w:rsid w:val="00E21044"/>
    <w:rsid w:val="00E27075"/>
    <w:rsid w:val="00E31FEF"/>
    <w:rsid w:val="00E337E4"/>
    <w:rsid w:val="00E40A7C"/>
    <w:rsid w:val="00E43AE7"/>
    <w:rsid w:val="00E545FB"/>
    <w:rsid w:val="00E62702"/>
    <w:rsid w:val="00E629E3"/>
    <w:rsid w:val="00E6380D"/>
    <w:rsid w:val="00E650E7"/>
    <w:rsid w:val="00E65D49"/>
    <w:rsid w:val="00E6727D"/>
    <w:rsid w:val="00E7045D"/>
    <w:rsid w:val="00E71646"/>
    <w:rsid w:val="00E739D4"/>
    <w:rsid w:val="00E972FB"/>
    <w:rsid w:val="00EA003D"/>
    <w:rsid w:val="00EA0AC6"/>
    <w:rsid w:val="00EA17D7"/>
    <w:rsid w:val="00EA3BE0"/>
    <w:rsid w:val="00EB1122"/>
    <w:rsid w:val="00EB3A3F"/>
    <w:rsid w:val="00EB4A97"/>
    <w:rsid w:val="00EB5D25"/>
    <w:rsid w:val="00EB7366"/>
    <w:rsid w:val="00EC2766"/>
    <w:rsid w:val="00EC2CB0"/>
    <w:rsid w:val="00EC67FA"/>
    <w:rsid w:val="00ED0944"/>
    <w:rsid w:val="00ED62AB"/>
    <w:rsid w:val="00ED6BDB"/>
    <w:rsid w:val="00ED7F55"/>
    <w:rsid w:val="00EE0575"/>
    <w:rsid w:val="00EE5B0E"/>
    <w:rsid w:val="00EE6A7A"/>
    <w:rsid w:val="00EE6EC5"/>
    <w:rsid w:val="00EF28CC"/>
    <w:rsid w:val="00F136E6"/>
    <w:rsid w:val="00F15E21"/>
    <w:rsid w:val="00F16B38"/>
    <w:rsid w:val="00F17B5A"/>
    <w:rsid w:val="00F17C3F"/>
    <w:rsid w:val="00F24CDD"/>
    <w:rsid w:val="00F273F9"/>
    <w:rsid w:val="00F302AB"/>
    <w:rsid w:val="00F30AE9"/>
    <w:rsid w:val="00F344ED"/>
    <w:rsid w:val="00F3799E"/>
    <w:rsid w:val="00F42C69"/>
    <w:rsid w:val="00F63580"/>
    <w:rsid w:val="00F662BE"/>
    <w:rsid w:val="00F722C6"/>
    <w:rsid w:val="00F777DE"/>
    <w:rsid w:val="00F804E6"/>
    <w:rsid w:val="00F87D56"/>
    <w:rsid w:val="00F91FBE"/>
    <w:rsid w:val="00F946CD"/>
    <w:rsid w:val="00FA0D35"/>
    <w:rsid w:val="00FB06C2"/>
    <w:rsid w:val="00FB3BF1"/>
    <w:rsid w:val="00FB4A67"/>
    <w:rsid w:val="00FB722A"/>
    <w:rsid w:val="00FC6319"/>
    <w:rsid w:val="00FD1A7D"/>
    <w:rsid w:val="00FD596D"/>
    <w:rsid w:val="00FE03B7"/>
    <w:rsid w:val="00FE2BE5"/>
    <w:rsid w:val="00FE3AFA"/>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4019"/>
  <w15:docId w15:val="{F6772BDE-51DC-455F-9AF7-9417888C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
    <w:name w:val="Heading #5_"/>
    <w:basedOn w:val="DefaultParagraphFont"/>
    <w:link w:val="Heading50"/>
    <w:locked/>
    <w:rsid w:val="00C2785D"/>
    <w:rPr>
      <w:rFonts w:ascii="Times New Roman" w:eastAsia="Times New Roman" w:hAnsi="Times New Roman" w:cs="Times New Roman"/>
      <w:b/>
      <w:bCs/>
      <w:shd w:val="clear" w:color="auto" w:fill="FFFFFF"/>
    </w:rPr>
  </w:style>
  <w:style w:type="paragraph" w:customStyle="1" w:styleId="Heading50">
    <w:name w:val="Heading #5"/>
    <w:basedOn w:val="Normal"/>
    <w:link w:val="Heading5"/>
    <w:rsid w:val="00C2785D"/>
    <w:pPr>
      <w:widowControl w:val="0"/>
      <w:shd w:val="clear" w:color="auto" w:fill="FFFFFF"/>
      <w:spacing w:after="240" w:line="302" w:lineRule="exact"/>
      <w:outlineLvl w:val="4"/>
    </w:pPr>
    <w:rPr>
      <w:rFonts w:ascii="Times New Roman" w:eastAsia="Times New Roman" w:hAnsi="Times New Roman" w:cs="Times New Roman"/>
      <w:b/>
      <w:bCs/>
    </w:rPr>
  </w:style>
  <w:style w:type="character" w:customStyle="1" w:styleId="Bodytext20">
    <w:name w:val="Body text (2)_"/>
    <w:basedOn w:val="DefaultParagraphFont"/>
    <w:link w:val="Bodytext21"/>
    <w:locked/>
    <w:rsid w:val="00C2785D"/>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C2785D"/>
    <w:pPr>
      <w:widowControl w:val="0"/>
      <w:shd w:val="clear" w:color="auto" w:fill="FFFFFF"/>
      <w:spacing w:before="420" w:after="0" w:line="317" w:lineRule="exact"/>
      <w:ind w:hanging="340"/>
      <w:jc w:val="both"/>
    </w:pPr>
    <w:rPr>
      <w:rFonts w:ascii="Times New Roman" w:eastAsia="Times New Roman" w:hAnsi="Times New Roman" w:cs="Times New Roman"/>
    </w:rPr>
  </w:style>
  <w:style w:type="character" w:customStyle="1" w:styleId="30">
    <w:name w:val="Основен текст (3)_"/>
    <w:link w:val="31"/>
    <w:rsid w:val="00CD5FAB"/>
    <w:rPr>
      <w:rFonts w:ascii="Times New Roman" w:eastAsia="Times New Roman" w:hAnsi="Times New Roman" w:cs="Times New Roman"/>
      <w:b/>
      <w:bCs/>
      <w:sz w:val="26"/>
      <w:szCs w:val="26"/>
      <w:shd w:val="clear" w:color="auto" w:fill="FFFFFF"/>
    </w:rPr>
  </w:style>
  <w:style w:type="paragraph" w:customStyle="1" w:styleId="31">
    <w:name w:val="Основен текст (3)"/>
    <w:basedOn w:val="Normal"/>
    <w:link w:val="30"/>
    <w:rsid w:val="00CD5FAB"/>
    <w:pPr>
      <w:widowControl w:val="0"/>
      <w:shd w:val="clear" w:color="auto" w:fill="FFFFFF"/>
      <w:spacing w:before="480" w:after="0" w:line="274" w:lineRule="exact"/>
      <w:jc w:val="both"/>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3060">
      <w:bodyDiv w:val="1"/>
      <w:marLeft w:val="0"/>
      <w:marRight w:val="0"/>
      <w:marTop w:val="0"/>
      <w:marBottom w:val="0"/>
      <w:divBdr>
        <w:top w:val="none" w:sz="0" w:space="0" w:color="auto"/>
        <w:left w:val="none" w:sz="0" w:space="0" w:color="auto"/>
        <w:bottom w:val="none" w:sz="0" w:space="0" w:color="auto"/>
        <w:right w:val="none" w:sz="0" w:space="0" w:color="auto"/>
      </w:divBdr>
    </w:div>
    <w:div w:id="138424569">
      <w:bodyDiv w:val="1"/>
      <w:marLeft w:val="0"/>
      <w:marRight w:val="0"/>
      <w:marTop w:val="0"/>
      <w:marBottom w:val="0"/>
      <w:divBdr>
        <w:top w:val="none" w:sz="0" w:space="0" w:color="auto"/>
        <w:left w:val="none" w:sz="0" w:space="0" w:color="auto"/>
        <w:bottom w:val="none" w:sz="0" w:space="0" w:color="auto"/>
        <w:right w:val="none" w:sz="0" w:space="0" w:color="auto"/>
      </w:divBdr>
    </w:div>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390077613">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40879674">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500774284">
      <w:bodyDiv w:val="1"/>
      <w:marLeft w:val="0"/>
      <w:marRight w:val="0"/>
      <w:marTop w:val="0"/>
      <w:marBottom w:val="0"/>
      <w:divBdr>
        <w:top w:val="none" w:sz="0" w:space="0" w:color="auto"/>
        <w:left w:val="none" w:sz="0" w:space="0" w:color="auto"/>
        <w:bottom w:val="none" w:sz="0" w:space="0" w:color="auto"/>
        <w:right w:val="none" w:sz="0" w:space="0" w:color="auto"/>
      </w:divBdr>
    </w:div>
    <w:div w:id="600451657">
      <w:bodyDiv w:val="1"/>
      <w:marLeft w:val="0"/>
      <w:marRight w:val="0"/>
      <w:marTop w:val="0"/>
      <w:marBottom w:val="0"/>
      <w:divBdr>
        <w:top w:val="none" w:sz="0" w:space="0" w:color="auto"/>
        <w:left w:val="none" w:sz="0" w:space="0" w:color="auto"/>
        <w:bottom w:val="none" w:sz="0" w:space="0" w:color="auto"/>
        <w:right w:val="none" w:sz="0" w:space="0" w:color="auto"/>
      </w:divBdr>
    </w:div>
    <w:div w:id="788398218">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64947212">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0278090">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03189077">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178424715">
      <w:bodyDiv w:val="1"/>
      <w:marLeft w:val="0"/>
      <w:marRight w:val="0"/>
      <w:marTop w:val="0"/>
      <w:marBottom w:val="0"/>
      <w:divBdr>
        <w:top w:val="none" w:sz="0" w:space="0" w:color="auto"/>
        <w:left w:val="none" w:sz="0" w:space="0" w:color="auto"/>
        <w:bottom w:val="none" w:sz="0" w:space="0" w:color="auto"/>
        <w:right w:val="none" w:sz="0" w:space="0" w:color="auto"/>
      </w:divBdr>
    </w:div>
    <w:div w:id="1256137366">
      <w:bodyDiv w:val="1"/>
      <w:marLeft w:val="0"/>
      <w:marRight w:val="0"/>
      <w:marTop w:val="0"/>
      <w:marBottom w:val="0"/>
      <w:divBdr>
        <w:top w:val="none" w:sz="0" w:space="0" w:color="auto"/>
        <w:left w:val="none" w:sz="0" w:space="0" w:color="auto"/>
        <w:bottom w:val="none" w:sz="0" w:space="0" w:color="auto"/>
        <w:right w:val="none" w:sz="0" w:space="0" w:color="auto"/>
      </w:divBdr>
    </w:div>
    <w:div w:id="1359428202">
      <w:bodyDiv w:val="1"/>
      <w:marLeft w:val="0"/>
      <w:marRight w:val="0"/>
      <w:marTop w:val="0"/>
      <w:marBottom w:val="0"/>
      <w:divBdr>
        <w:top w:val="none" w:sz="0" w:space="0" w:color="auto"/>
        <w:left w:val="none" w:sz="0" w:space="0" w:color="auto"/>
        <w:bottom w:val="none" w:sz="0" w:space="0" w:color="auto"/>
        <w:right w:val="none" w:sz="0" w:space="0" w:color="auto"/>
      </w:divBdr>
    </w:div>
    <w:div w:id="1414013475">
      <w:bodyDiv w:val="1"/>
      <w:marLeft w:val="0"/>
      <w:marRight w:val="0"/>
      <w:marTop w:val="0"/>
      <w:marBottom w:val="0"/>
      <w:divBdr>
        <w:top w:val="none" w:sz="0" w:space="0" w:color="auto"/>
        <w:left w:val="none" w:sz="0" w:space="0" w:color="auto"/>
        <w:bottom w:val="none" w:sz="0" w:space="0" w:color="auto"/>
        <w:right w:val="none" w:sz="0" w:space="0" w:color="auto"/>
      </w:divBdr>
    </w:div>
    <w:div w:id="1508638986">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1837114026">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DED35-D09D-42BE-9120-F96D4754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1495</Words>
  <Characters>8522</Characters>
  <Application>Microsoft Office Word</Application>
  <DocSecurity>0</DocSecurity>
  <Lines>71</Lines>
  <Paragraphs>19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Каролина</dc:creator>
  <cp:lastModifiedBy>User</cp:lastModifiedBy>
  <cp:revision>3</cp:revision>
  <cp:lastPrinted>2022-07-28T07:44:00Z</cp:lastPrinted>
  <dcterms:created xsi:type="dcterms:W3CDTF">2023-04-03T06:23:00Z</dcterms:created>
  <dcterms:modified xsi:type="dcterms:W3CDTF">2023-04-04T08:36:00Z</dcterms:modified>
</cp:coreProperties>
</file>